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28"/>
        </w:rPr>
      </w:pPr>
      <w:r>
        <w:rPr>
          <w:rFonts w:hint="eastAsia" w:ascii="仿宋" w:hAnsi="仿宋" w:eastAsia="仿宋"/>
          <w:b/>
          <w:sz w:val="28"/>
        </w:rPr>
        <w:t>广州商学院“优秀学生会”申报表</w:t>
      </w:r>
    </w:p>
    <w:tbl>
      <w:tblPr>
        <w:tblStyle w:val="3"/>
        <w:tblW w:w="907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09"/>
        <w:gridCol w:w="1269"/>
        <w:gridCol w:w="1169"/>
        <w:gridCol w:w="960"/>
        <w:gridCol w:w="393"/>
        <w:gridCol w:w="856"/>
        <w:gridCol w:w="1832"/>
        <w:gridCol w:w="159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00" w:hRule="atLeast"/>
          <w:jc w:val="center"/>
        </w:trPr>
        <w:tc>
          <w:tcPr>
            <w:tcW w:w="1009" w:type="dxa"/>
            <w:vMerge w:val="restart"/>
            <w:tcBorders>
              <w:top w:val="single" w:color="auto" w:sz="4" w:space="0"/>
              <w:right w:val="single" w:color="auto" w:sz="4" w:space="0"/>
            </w:tcBorders>
            <w:vAlign w:val="center"/>
          </w:tcPr>
          <w:p>
            <w:pPr>
              <w:pStyle w:val="2"/>
              <w:spacing w:line="240" w:lineRule="auto"/>
              <w:ind w:firstLine="0"/>
              <w:jc w:val="center"/>
              <w:rPr>
                <w:rFonts w:ascii="仿宋" w:hAnsi="仿宋" w:eastAsia="仿宋" w:cs="方正仿宋_GBK"/>
                <w:color w:val="000000"/>
                <w:sz w:val="24"/>
              </w:rPr>
            </w:pPr>
            <w:r>
              <w:rPr>
                <w:rFonts w:hint="eastAsia" w:ascii="仿宋" w:hAnsi="仿宋" w:eastAsia="仿宋" w:cs="方正仿宋_GBK"/>
                <w:color w:val="000000"/>
                <w:sz w:val="24"/>
              </w:rPr>
              <w:t>基本情况</w:t>
            </w:r>
          </w:p>
        </w:tc>
        <w:tc>
          <w:tcPr>
            <w:tcW w:w="1269" w:type="dxa"/>
            <w:tcBorders>
              <w:top w:val="single" w:color="auto" w:sz="4" w:space="0"/>
              <w:left w:val="single" w:color="auto" w:sz="4" w:space="0"/>
              <w:bottom w:val="single" w:color="auto" w:sz="4" w:space="0"/>
              <w:right w:val="single" w:color="auto" w:sz="4" w:space="0"/>
            </w:tcBorders>
            <w:vAlign w:val="center"/>
          </w:tcPr>
          <w:p>
            <w:pPr>
              <w:jc w:val="left"/>
              <w:rPr>
                <w:rFonts w:hint="default" w:ascii="仿宋" w:hAnsi="仿宋" w:eastAsia="仿宋" w:cs="方正仿宋_GBK"/>
                <w:color w:val="000000"/>
                <w:sz w:val="24"/>
                <w:lang w:val="en-US" w:eastAsia="zh-CN"/>
              </w:rPr>
            </w:pPr>
            <w:r>
              <w:rPr>
                <w:rFonts w:hint="eastAsia" w:ascii="仿宋" w:hAnsi="仿宋" w:eastAsia="仿宋" w:cs="方正仿宋_GBK"/>
                <w:color w:val="000000"/>
                <w:sz w:val="24"/>
                <w:lang w:val="en-US" w:eastAsia="zh-CN"/>
              </w:rPr>
              <w:t>组织全称</w:t>
            </w:r>
          </w:p>
        </w:tc>
        <w:tc>
          <w:tcPr>
            <w:tcW w:w="2522" w:type="dxa"/>
            <w:gridSpan w:val="3"/>
            <w:tcBorders>
              <w:top w:val="single" w:color="auto" w:sz="4" w:space="0"/>
              <w:left w:val="single" w:color="auto" w:sz="4" w:space="0"/>
              <w:bottom w:val="single" w:color="auto" w:sz="4" w:space="0"/>
              <w:right w:val="single" w:color="auto" w:sz="4" w:space="0"/>
            </w:tcBorders>
            <w:vAlign w:val="center"/>
          </w:tcPr>
          <w:p>
            <w:pPr>
              <w:jc w:val="left"/>
              <w:rPr>
                <w:rFonts w:hint="default" w:ascii="仿宋" w:hAnsi="仿宋" w:eastAsia="仿宋" w:cs="方正仿宋_GBK"/>
                <w:color w:val="000000"/>
                <w:sz w:val="24"/>
                <w:lang w:val="en-US" w:eastAsia="zh-CN"/>
              </w:rPr>
            </w:pPr>
            <w:r>
              <w:rPr>
                <w:rFonts w:hint="eastAsia" w:ascii="仿宋" w:hAnsi="仿宋" w:eastAsia="仿宋" w:cs="方正仿宋_GBK"/>
                <w:color w:val="FF0000"/>
                <w:sz w:val="21"/>
                <w:szCs w:val="21"/>
                <w:lang w:val="en-US" w:eastAsia="zh-CN"/>
              </w:rPr>
              <w:t>XX学院学生会</w:t>
            </w:r>
          </w:p>
        </w:tc>
        <w:tc>
          <w:tcPr>
            <w:tcW w:w="268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方正仿宋_GBK"/>
                <w:color w:val="000000"/>
                <w:sz w:val="24"/>
              </w:rPr>
            </w:pPr>
            <w:r>
              <w:rPr>
                <w:rFonts w:hint="eastAsia" w:ascii="仿宋" w:hAnsi="仿宋" w:eastAsia="仿宋" w:cs="方正仿宋_GBK"/>
                <w:color w:val="000000"/>
                <w:sz w:val="24"/>
              </w:rPr>
              <w:t>最近一次召开</w:t>
            </w:r>
          </w:p>
          <w:p>
            <w:pPr>
              <w:jc w:val="center"/>
              <w:rPr>
                <w:rFonts w:ascii="仿宋" w:hAnsi="仿宋" w:eastAsia="仿宋" w:cs="方正仿宋_GBK"/>
                <w:color w:val="000000"/>
                <w:sz w:val="24"/>
              </w:rPr>
            </w:pPr>
            <w:r>
              <w:rPr>
                <w:rFonts w:hint="eastAsia" w:ascii="仿宋" w:hAnsi="仿宋" w:eastAsia="仿宋" w:cs="方正仿宋_GBK"/>
                <w:color w:val="000000"/>
                <w:sz w:val="24"/>
              </w:rPr>
              <w:t>学生代表大会时间</w:t>
            </w:r>
          </w:p>
        </w:tc>
        <w:tc>
          <w:tcPr>
            <w:tcW w:w="1591" w:type="dxa"/>
            <w:tcBorders>
              <w:top w:val="single" w:color="auto" w:sz="4" w:space="0"/>
              <w:left w:val="single" w:color="auto" w:sz="4" w:space="0"/>
              <w:bottom w:val="single" w:color="auto" w:sz="4" w:space="0"/>
            </w:tcBorders>
            <w:vAlign w:val="center"/>
          </w:tcPr>
          <w:p>
            <w:pPr>
              <w:jc w:val="center"/>
              <w:rPr>
                <w:rFonts w:hint="default" w:ascii="仿宋" w:hAnsi="仿宋" w:eastAsia="仿宋" w:cs="方正仿宋_GBK"/>
                <w:color w:val="000000"/>
                <w:sz w:val="24"/>
                <w:lang w:val="en-US" w:eastAsia="zh-CN"/>
              </w:rPr>
            </w:pPr>
            <w:r>
              <w:rPr>
                <w:rFonts w:hint="eastAsia" w:ascii="仿宋" w:hAnsi="仿宋" w:eastAsia="仿宋" w:cs="方正仿宋_GBK"/>
                <w:color w:val="FF0000"/>
                <w:sz w:val="21"/>
                <w:szCs w:val="21"/>
                <w:lang w:val="en-US" w:eastAsia="zh-CN"/>
              </w:rPr>
              <w:t>2022年xx月xx日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9" w:hRule="atLeast"/>
          <w:jc w:val="center"/>
        </w:trPr>
        <w:tc>
          <w:tcPr>
            <w:tcW w:w="1009" w:type="dxa"/>
            <w:vMerge w:val="continue"/>
            <w:tcBorders>
              <w:right w:val="single" w:color="auto" w:sz="4" w:space="0"/>
            </w:tcBorders>
            <w:vAlign w:val="center"/>
          </w:tcPr>
          <w:p>
            <w:pPr>
              <w:pStyle w:val="2"/>
              <w:spacing w:line="240" w:lineRule="auto"/>
              <w:ind w:firstLine="0"/>
              <w:jc w:val="center"/>
              <w:rPr>
                <w:rFonts w:ascii="仿宋" w:hAnsi="仿宋" w:eastAsia="仿宋" w:cs="方正仿宋_GBK"/>
                <w:color w:val="000000"/>
                <w:sz w:val="24"/>
              </w:rPr>
            </w:pPr>
          </w:p>
        </w:tc>
        <w:tc>
          <w:tcPr>
            <w:tcW w:w="243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方正仿宋_GBK"/>
                <w:color w:val="000000"/>
                <w:sz w:val="24"/>
              </w:rPr>
            </w:pPr>
            <w:r>
              <w:rPr>
                <w:rFonts w:hint="eastAsia" w:ascii="仿宋" w:hAnsi="仿宋" w:eastAsia="仿宋" w:cs="方正仿宋_GBK"/>
                <w:color w:val="000000"/>
                <w:sz w:val="24"/>
              </w:rPr>
              <w:t>学生</w:t>
            </w:r>
            <w:r>
              <w:rPr>
                <w:rFonts w:hint="eastAsia" w:ascii="仿宋" w:hAnsi="仿宋" w:eastAsia="仿宋" w:cs="方正仿宋_GBK"/>
                <w:color w:val="000000"/>
                <w:sz w:val="24"/>
                <w:lang w:eastAsia="zh-CN"/>
              </w:rPr>
              <w:t>骨干</w:t>
            </w:r>
            <w:r>
              <w:rPr>
                <w:rFonts w:hint="eastAsia" w:ascii="仿宋" w:hAnsi="仿宋" w:eastAsia="仿宋" w:cs="方正仿宋_GBK"/>
                <w:color w:val="000000"/>
                <w:sz w:val="24"/>
              </w:rPr>
              <w:t>人数</w:t>
            </w:r>
          </w:p>
        </w:tc>
        <w:tc>
          <w:tcPr>
            <w:tcW w:w="13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方正仿宋_GBK"/>
                <w:color w:val="000000"/>
                <w:sz w:val="24"/>
              </w:rPr>
            </w:pPr>
          </w:p>
        </w:tc>
        <w:tc>
          <w:tcPr>
            <w:tcW w:w="2688"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方正仿宋_GBK"/>
                <w:color w:val="000000"/>
                <w:sz w:val="24"/>
              </w:rPr>
            </w:pPr>
            <w:r>
              <w:rPr>
                <w:rFonts w:hint="eastAsia" w:ascii="仿宋" w:hAnsi="仿宋" w:eastAsia="仿宋" w:cs="方正仿宋_GBK"/>
                <w:color w:val="000000"/>
                <w:sz w:val="24"/>
              </w:rPr>
              <w:t>主要学生</w:t>
            </w:r>
            <w:r>
              <w:rPr>
                <w:rFonts w:hint="eastAsia" w:ascii="仿宋" w:hAnsi="仿宋" w:eastAsia="仿宋" w:cs="方正仿宋_GBK"/>
                <w:color w:val="000000"/>
                <w:sz w:val="24"/>
                <w:lang w:eastAsia="zh-CN"/>
              </w:rPr>
              <w:t>骨干</w:t>
            </w:r>
            <w:r>
              <w:rPr>
                <w:rFonts w:hint="eastAsia" w:ascii="仿宋" w:hAnsi="仿宋" w:eastAsia="仿宋" w:cs="方正仿宋_GBK"/>
                <w:color w:val="000000"/>
                <w:sz w:val="24"/>
              </w:rPr>
              <w:t>产生方式</w:t>
            </w:r>
          </w:p>
        </w:tc>
        <w:tc>
          <w:tcPr>
            <w:tcW w:w="1591" w:type="dxa"/>
            <w:tcBorders>
              <w:top w:val="single" w:color="auto" w:sz="4" w:space="0"/>
              <w:left w:val="single" w:color="auto" w:sz="4" w:space="0"/>
              <w:bottom w:val="single" w:color="auto" w:sz="4" w:space="0"/>
            </w:tcBorders>
            <w:vAlign w:val="center"/>
          </w:tcPr>
          <w:p>
            <w:pPr>
              <w:jc w:val="center"/>
              <w:rPr>
                <w:rFonts w:ascii="仿宋" w:hAnsi="仿宋" w:eastAsia="仿宋" w:cs="方正仿宋_GBK"/>
                <w:color w:val="0000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10" w:hRule="atLeast"/>
          <w:jc w:val="center"/>
        </w:trPr>
        <w:tc>
          <w:tcPr>
            <w:tcW w:w="1009" w:type="dxa"/>
            <w:vMerge w:val="continue"/>
            <w:tcBorders>
              <w:right w:val="single" w:color="auto" w:sz="4" w:space="0"/>
            </w:tcBorders>
            <w:vAlign w:val="center"/>
          </w:tcPr>
          <w:p>
            <w:pPr>
              <w:pStyle w:val="2"/>
              <w:spacing w:line="240" w:lineRule="auto"/>
              <w:ind w:firstLine="0"/>
              <w:jc w:val="center"/>
              <w:rPr>
                <w:rFonts w:ascii="仿宋" w:hAnsi="仿宋" w:eastAsia="仿宋" w:cs="方正仿宋_GBK"/>
                <w:color w:val="000000"/>
                <w:sz w:val="24"/>
              </w:rPr>
            </w:pPr>
          </w:p>
        </w:tc>
        <w:tc>
          <w:tcPr>
            <w:tcW w:w="243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方正仿宋_GBK"/>
                <w:color w:val="000000"/>
                <w:sz w:val="24"/>
              </w:rPr>
            </w:pPr>
            <w:r>
              <w:rPr>
                <w:rFonts w:hint="eastAsia" w:ascii="仿宋" w:hAnsi="仿宋" w:eastAsia="仿宋" w:cs="方正仿宋_GBK"/>
                <w:color w:val="000000"/>
                <w:sz w:val="24"/>
                <w:lang w:val="en-US" w:eastAsia="zh-CN"/>
              </w:rPr>
              <w:t>学生骨干中</w:t>
            </w:r>
            <w:r>
              <w:rPr>
                <w:rFonts w:hint="eastAsia" w:ascii="仿宋" w:hAnsi="仿宋" w:eastAsia="仿宋" w:cs="方正仿宋_GBK"/>
                <w:color w:val="000000"/>
                <w:sz w:val="24"/>
              </w:rPr>
              <w:t>党员人数</w:t>
            </w:r>
          </w:p>
          <w:p>
            <w:pPr>
              <w:jc w:val="center"/>
              <w:rPr>
                <w:rFonts w:ascii="仿宋" w:hAnsi="仿宋" w:eastAsia="仿宋" w:cs="方正仿宋_GBK"/>
                <w:color w:val="000000"/>
                <w:sz w:val="24"/>
              </w:rPr>
            </w:pPr>
            <w:r>
              <w:rPr>
                <w:rFonts w:hint="eastAsia" w:ascii="仿宋" w:hAnsi="仿宋" w:eastAsia="仿宋" w:cs="方正仿宋_GBK"/>
                <w:color w:val="000000"/>
                <w:sz w:val="24"/>
              </w:rPr>
              <w:t>（含预备党员）</w:t>
            </w:r>
          </w:p>
        </w:tc>
        <w:tc>
          <w:tcPr>
            <w:tcW w:w="1353" w:type="dxa"/>
            <w:gridSpan w:val="2"/>
            <w:tcBorders>
              <w:top w:val="single" w:color="auto" w:sz="4" w:space="0"/>
              <w:left w:val="single" w:color="auto" w:sz="4" w:space="0"/>
              <w:bottom w:val="single" w:color="auto" w:sz="4" w:space="0"/>
              <w:right w:val="single" w:color="auto" w:sz="4" w:space="0"/>
            </w:tcBorders>
            <w:vAlign w:val="center"/>
          </w:tcPr>
          <w:p>
            <w:pPr>
              <w:jc w:val="left"/>
              <w:rPr>
                <w:rFonts w:hint="eastAsia" w:ascii="仿宋" w:hAnsi="仿宋" w:eastAsia="仿宋" w:cs="方正仿宋_GBK"/>
                <w:color w:val="000000"/>
                <w:sz w:val="24"/>
                <w:lang w:val="en-US" w:eastAsia="zh-CN"/>
              </w:rPr>
            </w:pPr>
            <w:r>
              <w:rPr>
                <w:rFonts w:hint="eastAsia" w:ascii="仿宋" w:hAnsi="仿宋" w:eastAsia="仿宋" w:cs="方正仿宋_GBK"/>
                <w:color w:val="FF0000"/>
                <w:sz w:val="21"/>
                <w:szCs w:val="21"/>
                <w:lang w:val="en-US" w:eastAsia="zh-CN"/>
              </w:rPr>
              <w:t>填数字</w:t>
            </w:r>
          </w:p>
        </w:tc>
        <w:tc>
          <w:tcPr>
            <w:tcW w:w="268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方正仿宋_GBK"/>
                <w:color w:val="000000"/>
                <w:sz w:val="24"/>
              </w:rPr>
            </w:pPr>
            <w:r>
              <w:rPr>
                <w:rFonts w:hint="eastAsia" w:ascii="仿宋" w:hAnsi="仿宋" w:eastAsia="仿宋" w:cs="方正仿宋_GBK"/>
                <w:color w:val="000000"/>
                <w:sz w:val="24"/>
                <w:lang w:eastAsia="zh-CN"/>
              </w:rPr>
              <w:t>202</w:t>
            </w:r>
            <w:r>
              <w:rPr>
                <w:rFonts w:hint="eastAsia" w:ascii="仿宋" w:hAnsi="仿宋" w:eastAsia="仿宋" w:cs="方正仿宋_GBK"/>
                <w:color w:val="000000"/>
                <w:sz w:val="24"/>
                <w:lang w:val="en-US" w:eastAsia="zh-CN"/>
              </w:rPr>
              <w:t>2</w:t>
            </w:r>
            <w:r>
              <w:rPr>
                <w:rFonts w:hint="eastAsia" w:ascii="仿宋" w:hAnsi="仿宋" w:eastAsia="仿宋" w:cs="方正仿宋_GBK"/>
                <w:color w:val="000000"/>
                <w:sz w:val="24"/>
              </w:rPr>
              <w:t>年向校级学生组织推荐</w:t>
            </w:r>
            <w:r>
              <w:rPr>
                <w:rFonts w:hint="eastAsia" w:ascii="仿宋" w:hAnsi="仿宋" w:eastAsia="仿宋" w:cs="方正仿宋_GBK"/>
                <w:color w:val="000000"/>
                <w:sz w:val="24"/>
                <w:lang w:eastAsia="zh-CN"/>
              </w:rPr>
              <w:t>骨干</w:t>
            </w:r>
            <w:r>
              <w:rPr>
                <w:rFonts w:hint="eastAsia" w:ascii="仿宋" w:hAnsi="仿宋" w:eastAsia="仿宋" w:cs="方正仿宋_GBK"/>
                <w:color w:val="000000"/>
                <w:sz w:val="24"/>
              </w:rPr>
              <w:t>人数</w:t>
            </w:r>
          </w:p>
        </w:tc>
        <w:tc>
          <w:tcPr>
            <w:tcW w:w="1591" w:type="dxa"/>
            <w:tcBorders>
              <w:top w:val="single" w:color="auto" w:sz="4" w:space="0"/>
              <w:left w:val="single" w:color="auto" w:sz="4" w:space="0"/>
              <w:bottom w:val="single" w:color="auto" w:sz="4" w:space="0"/>
            </w:tcBorders>
            <w:vAlign w:val="center"/>
          </w:tcPr>
          <w:p>
            <w:pPr>
              <w:jc w:val="center"/>
              <w:rPr>
                <w:rFonts w:ascii="仿宋" w:hAnsi="仿宋" w:eastAsia="仿宋" w:cs="方正仿宋_GBK"/>
                <w:color w:val="000000"/>
                <w:sz w:val="24"/>
              </w:rPr>
            </w:pPr>
            <w:r>
              <w:rPr>
                <w:rFonts w:hint="eastAsia" w:ascii="仿宋" w:hAnsi="仿宋" w:eastAsia="仿宋" w:cs="方正仿宋_GBK"/>
                <w:color w:val="FF0000"/>
                <w:sz w:val="21"/>
                <w:szCs w:val="21"/>
                <w:lang w:val="en-US" w:eastAsia="zh-CN"/>
              </w:rPr>
              <w:t>填数字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46" w:hRule="atLeast"/>
          <w:jc w:val="center"/>
        </w:trPr>
        <w:tc>
          <w:tcPr>
            <w:tcW w:w="1009" w:type="dxa"/>
            <w:vMerge w:val="continue"/>
            <w:tcBorders>
              <w:right w:val="single" w:color="auto" w:sz="4" w:space="0"/>
            </w:tcBorders>
            <w:vAlign w:val="center"/>
          </w:tcPr>
          <w:p>
            <w:pPr>
              <w:pStyle w:val="2"/>
              <w:spacing w:line="240" w:lineRule="auto"/>
              <w:ind w:firstLine="0"/>
              <w:jc w:val="center"/>
              <w:rPr>
                <w:rFonts w:ascii="仿宋" w:hAnsi="仿宋" w:eastAsia="仿宋" w:cs="方正仿宋_GBK"/>
                <w:color w:val="000000"/>
                <w:sz w:val="24"/>
              </w:rPr>
            </w:pPr>
          </w:p>
        </w:tc>
        <w:tc>
          <w:tcPr>
            <w:tcW w:w="243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方正仿宋_GBK"/>
                <w:color w:val="000000"/>
                <w:sz w:val="24"/>
              </w:rPr>
            </w:pPr>
            <w:r>
              <w:rPr>
                <w:rFonts w:hint="eastAsia" w:ascii="仿宋" w:hAnsi="仿宋" w:eastAsia="仿宋" w:cs="方正仿宋_GBK"/>
                <w:color w:val="000000"/>
                <w:sz w:val="24"/>
                <w:lang w:eastAsia="zh-CN"/>
              </w:rPr>
              <w:t>202</w:t>
            </w:r>
            <w:r>
              <w:rPr>
                <w:rFonts w:hint="eastAsia" w:ascii="仿宋" w:hAnsi="仿宋" w:eastAsia="仿宋" w:cs="方正仿宋_GBK"/>
                <w:color w:val="000000"/>
                <w:sz w:val="24"/>
                <w:lang w:val="en-US" w:eastAsia="zh-CN"/>
              </w:rPr>
              <w:t>2</w:t>
            </w:r>
            <w:r>
              <w:rPr>
                <w:rFonts w:hint="eastAsia" w:ascii="仿宋" w:hAnsi="仿宋" w:eastAsia="仿宋" w:cs="方正仿宋_GBK"/>
                <w:color w:val="000000"/>
                <w:sz w:val="24"/>
              </w:rPr>
              <w:t>年组织</w:t>
            </w:r>
          </w:p>
          <w:p>
            <w:pPr>
              <w:jc w:val="center"/>
              <w:rPr>
                <w:rFonts w:ascii="仿宋" w:hAnsi="仿宋" w:eastAsia="仿宋" w:cs="方正仿宋_GBK"/>
                <w:color w:val="000000"/>
                <w:sz w:val="24"/>
              </w:rPr>
            </w:pPr>
            <w:r>
              <w:rPr>
                <w:rFonts w:hint="eastAsia" w:ascii="仿宋" w:hAnsi="仿宋" w:eastAsia="仿宋" w:cs="方正仿宋_GBK"/>
                <w:color w:val="000000"/>
                <w:sz w:val="24"/>
                <w:lang w:val="en-US" w:eastAsia="zh-CN"/>
              </w:rPr>
              <w:t>院级</w:t>
            </w:r>
            <w:r>
              <w:rPr>
                <w:rFonts w:hint="eastAsia" w:ascii="仿宋" w:hAnsi="仿宋" w:eastAsia="仿宋" w:cs="方正仿宋_GBK"/>
                <w:color w:val="000000"/>
                <w:sz w:val="24"/>
              </w:rPr>
              <w:t>活动次数</w:t>
            </w:r>
          </w:p>
        </w:tc>
        <w:tc>
          <w:tcPr>
            <w:tcW w:w="13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方正仿宋_GBK"/>
                <w:color w:val="000000"/>
                <w:sz w:val="24"/>
              </w:rPr>
            </w:pPr>
            <w:r>
              <w:rPr>
                <w:rFonts w:hint="eastAsia" w:ascii="仿宋" w:hAnsi="仿宋" w:eastAsia="仿宋" w:cs="方正仿宋_GBK"/>
                <w:color w:val="FF0000"/>
                <w:sz w:val="21"/>
                <w:szCs w:val="21"/>
                <w:lang w:val="en-US" w:eastAsia="zh-CN"/>
              </w:rPr>
              <w:t>填数字</w:t>
            </w:r>
          </w:p>
        </w:tc>
        <w:tc>
          <w:tcPr>
            <w:tcW w:w="268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方正仿宋_GBK"/>
                <w:color w:val="000000"/>
                <w:sz w:val="24"/>
              </w:rPr>
            </w:pPr>
            <w:r>
              <w:rPr>
                <w:rFonts w:hint="eastAsia" w:ascii="仿宋" w:hAnsi="仿宋" w:eastAsia="仿宋" w:cs="方正仿宋_GBK"/>
                <w:color w:val="000000"/>
                <w:sz w:val="24"/>
                <w:lang w:eastAsia="zh-CN"/>
              </w:rPr>
              <w:t>202</w:t>
            </w:r>
            <w:r>
              <w:rPr>
                <w:rFonts w:hint="eastAsia" w:ascii="仿宋" w:hAnsi="仿宋" w:eastAsia="仿宋" w:cs="方正仿宋_GBK"/>
                <w:color w:val="000000"/>
                <w:sz w:val="24"/>
                <w:lang w:val="en-US" w:eastAsia="zh-CN"/>
              </w:rPr>
              <w:t>2</w:t>
            </w:r>
            <w:r>
              <w:rPr>
                <w:rFonts w:hint="eastAsia" w:ascii="仿宋" w:hAnsi="仿宋" w:eastAsia="仿宋" w:cs="方正仿宋_GBK"/>
                <w:color w:val="000000"/>
                <w:sz w:val="24"/>
              </w:rPr>
              <w:t>年学生会活动</w:t>
            </w:r>
          </w:p>
          <w:p>
            <w:pPr>
              <w:jc w:val="center"/>
              <w:rPr>
                <w:rFonts w:ascii="仿宋" w:hAnsi="仿宋" w:eastAsia="仿宋" w:cs="方正仿宋_GBK"/>
                <w:color w:val="000000"/>
                <w:sz w:val="24"/>
              </w:rPr>
            </w:pPr>
            <w:r>
              <w:rPr>
                <w:rFonts w:hint="eastAsia" w:ascii="仿宋" w:hAnsi="仿宋" w:eastAsia="仿宋" w:cs="方正仿宋_GBK"/>
                <w:color w:val="000000"/>
                <w:sz w:val="24"/>
              </w:rPr>
              <w:t>参与总人数</w:t>
            </w:r>
          </w:p>
        </w:tc>
        <w:tc>
          <w:tcPr>
            <w:tcW w:w="1591" w:type="dxa"/>
            <w:tcBorders>
              <w:top w:val="single" w:color="auto" w:sz="4" w:space="0"/>
              <w:left w:val="single" w:color="auto" w:sz="4" w:space="0"/>
              <w:bottom w:val="single" w:color="auto" w:sz="4" w:space="0"/>
            </w:tcBorders>
            <w:vAlign w:val="center"/>
          </w:tcPr>
          <w:p>
            <w:pPr>
              <w:jc w:val="center"/>
              <w:rPr>
                <w:rFonts w:ascii="仿宋" w:hAnsi="仿宋" w:eastAsia="仿宋" w:cs="方正仿宋_GBK"/>
                <w:color w:val="000000"/>
                <w:sz w:val="24"/>
              </w:rPr>
            </w:pPr>
            <w:r>
              <w:rPr>
                <w:rFonts w:hint="eastAsia" w:ascii="仿宋" w:hAnsi="仿宋" w:eastAsia="仿宋" w:cs="方正仿宋_GBK"/>
                <w:color w:val="FF0000"/>
                <w:sz w:val="21"/>
                <w:szCs w:val="21"/>
                <w:lang w:val="en-US" w:eastAsia="zh-CN"/>
              </w:rPr>
              <w:t>填数字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03" w:hRule="atLeast"/>
          <w:jc w:val="center"/>
        </w:trPr>
        <w:tc>
          <w:tcPr>
            <w:tcW w:w="1009" w:type="dxa"/>
            <w:vMerge w:val="continue"/>
            <w:tcBorders>
              <w:right w:val="single" w:color="auto" w:sz="4" w:space="0"/>
            </w:tcBorders>
            <w:vAlign w:val="center"/>
          </w:tcPr>
          <w:p>
            <w:pPr>
              <w:pStyle w:val="2"/>
              <w:spacing w:line="240" w:lineRule="auto"/>
              <w:ind w:firstLine="0"/>
              <w:jc w:val="center"/>
              <w:rPr>
                <w:rFonts w:ascii="仿宋" w:hAnsi="仿宋" w:eastAsia="仿宋" w:cs="方正仿宋_GBK"/>
                <w:color w:val="000000"/>
                <w:sz w:val="24"/>
              </w:rPr>
            </w:pPr>
          </w:p>
        </w:tc>
        <w:tc>
          <w:tcPr>
            <w:tcW w:w="243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方正仿宋_GBK"/>
                <w:color w:val="000000"/>
                <w:sz w:val="24"/>
              </w:rPr>
            </w:pPr>
            <w:r>
              <w:rPr>
                <w:rFonts w:hint="eastAsia" w:ascii="仿宋" w:hAnsi="仿宋" w:eastAsia="仿宋" w:cs="方正仿宋_GBK"/>
                <w:color w:val="000000"/>
                <w:sz w:val="24"/>
                <w:lang w:eastAsia="zh-CN"/>
              </w:rPr>
              <w:t>202</w:t>
            </w:r>
            <w:r>
              <w:rPr>
                <w:rFonts w:hint="eastAsia" w:ascii="仿宋" w:hAnsi="仿宋" w:eastAsia="仿宋" w:cs="方正仿宋_GBK"/>
                <w:color w:val="000000"/>
                <w:sz w:val="24"/>
                <w:lang w:val="en-US" w:eastAsia="zh-CN"/>
              </w:rPr>
              <w:t>2</w:t>
            </w:r>
            <w:r>
              <w:rPr>
                <w:rFonts w:hint="eastAsia" w:ascii="仿宋" w:hAnsi="仿宋" w:eastAsia="仿宋" w:cs="方正仿宋_GBK"/>
                <w:color w:val="000000"/>
                <w:sz w:val="24"/>
              </w:rPr>
              <w:t>年承办</w:t>
            </w:r>
          </w:p>
          <w:p>
            <w:pPr>
              <w:jc w:val="center"/>
              <w:rPr>
                <w:rFonts w:ascii="仿宋" w:hAnsi="仿宋" w:eastAsia="仿宋" w:cs="方正仿宋_GBK"/>
                <w:color w:val="000000"/>
                <w:sz w:val="24"/>
              </w:rPr>
            </w:pPr>
            <w:r>
              <w:rPr>
                <w:rFonts w:hint="eastAsia" w:ascii="仿宋" w:hAnsi="仿宋" w:eastAsia="仿宋" w:cs="方正仿宋_GBK"/>
                <w:color w:val="000000"/>
                <w:sz w:val="24"/>
              </w:rPr>
              <w:t>校级活动次数</w:t>
            </w:r>
          </w:p>
        </w:tc>
        <w:tc>
          <w:tcPr>
            <w:tcW w:w="13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方正仿宋_GBK"/>
                <w:color w:val="000000"/>
                <w:sz w:val="24"/>
              </w:rPr>
            </w:pPr>
            <w:r>
              <w:rPr>
                <w:rFonts w:hint="eastAsia" w:ascii="仿宋" w:hAnsi="仿宋" w:eastAsia="仿宋" w:cs="方正仿宋_GBK"/>
                <w:color w:val="FF0000"/>
                <w:sz w:val="21"/>
                <w:szCs w:val="21"/>
                <w:lang w:val="en-US" w:eastAsia="zh-CN"/>
              </w:rPr>
              <w:t>填数字</w:t>
            </w:r>
          </w:p>
        </w:tc>
        <w:tc>
          <w:tcPr>
            <w:tcW w:w="268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方正仿宋_GBK"/>
                <w:color w:val="000000"/>
                <w:sz w:val="24"/>
              </w:rPr>
            </w:pPr>
            <w:r>
              <w:rPr>
                <w:rFonts w:hint="eastAsia" w:ascii="仿宋" w:hAnsi="仿宋" w:eastAsia="仿宋" w:cs="方正仿宋_GBK"/>
                <w:color w:val="000000"/>
                <w:sz w:val="24"/>
                <w:lang w:eastAsia="zh-CN"/>
              </w:rPr>
              <w:t>202</w:t>
            </w:r>
            <w:r>
              <w:rPr>
                <w:rFonts w:hint="eastAsia" w:ascii="仿宋" w:hAnsi="仿宋" w:eastAsia="仿宋" w:cs="方正仿宋_GBK"/>
                <w:color w:val="000000"/>
                <w:sz w:val="24"/>
                <w:lang w:val="en-US" w:eastAsia="zh-CN"/>
              </w:rPr>
              <w:t>2</w:t>
            </w:r>
            <w:r>
              <w:rPr>
                <w:rFonts w:hint="eastAsia" w:ascii="仿宋" w:hAnsi="仿宋" w:eastAsia="仿宋" w:cs="方正仿宋_GBK"/>
                <w:color w:val="000000"/>
                <w:sz w:val="24"/>
              </w:rPr>
              <w:t>年举办</w:t>
            </w:r>
          </w:p>
          <w:p>
            <w:pPr>
              <w:jc w:val="center"/>
              <w:rPr>
                <w:rFonts w:ascii="仿宋" w:hAnsi="仿宋" w:eastAsia="仿宋" w:cs="方正仿宋_GBK"/>
                <w:color w:val="000000"/>
                <w:sz w:val="24"/>
              </w:rPr>
            </w:pPr>
            <w:r>
              <w:rPr>
                <w:rFonts w:hint="eastAsia" w:ascii="仿宋" w:hAnsi="仿宋" w:eastAsia="仿宋" w:cs="方正仿宋_GBK"/>
                <w:color w:val="000000"/>
                <w:sz w:val="24"/>
              </w:rPr>
              <w:t>专业性活动次数</w:t>
            </w:r>
          </w:p>
        </w:tc>
        <w:tc>
          <w:tcPr>
            <w:tcW w:w="1591" w:type="dxa"/>
            <w:tcBorders>
              <w:top w:val="single" w:color="auto" w:sz="4" w:space="0"/>
              <w:left w:val="single" w:color="auto" w:sz="4" w:space="0"/>
              <w:bottom w:val="single" w:color="auto" w:sz="4" w:space="0"/>
            </w:tcBorders>
            <w:vAlign w:val="center"/>
          </w:tcPr>
          <w:p>
            <w:pPr>
              <w:jc w:val="center"/>
              <w:rPr>
                <w:rFonts w:ascii="仿宋" w:hAnsi="仿宋" w:eastAsia="仿宋" w:cs="方正仿宋_GBK"/>
                <w:color w:val="000000"/>
                <w:sz w:val="24"/>
              </w:rPr>
            </w:pPr>
            <w:r>
              <w:rPr>
                <w:rFonts w:hint="eastAsia" w:ascii="仿宋" w:hAnsi="仿宋" w:eastAsia="仿宋" w:cs="方正仿宋_GBK"/>
                <w:color w:val="FF0000"/>
                <w:sz w:val="21"/>
                <w:szCs w:val="21"/>
                <w:lang w:val="en-US" w:eastAsia="zh-CN"/>
              </w:rPr>
              <w:t>填数字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49" w:hRule="atLeast"/>
          <w:jc w:val="center"/>
        </w:trPr>
        <w:tc>
          <w:tcPr>
            <w:tcW w:w="1009" w:type="dxa"/>
            <w:vMerge w:val="continue"/>
            <w:tcBorders>
              <w:right w:val="single" w:color="auto" w:sz="4" w:space="0"/>
            </w:tcBorders>
            <w:vAlign w:val="center"/>
          </w:tcPr>
          <w:p>
            <w:pPr>
              <w:pStyle w:val="2"/>
              <w:spacing w:line="240" w:lineRule="auto"/>
              <w:ind w:firstLine="0"/>
              <w:jc w:val="center"/>
              <w:rPr>
                <w:rFonts w:ascii="仿宋" w:hAnsi="仿宋" w:eastAsia="仿宋" w:cs="方正仿宋_GBK"/>
                <w:color w:val="000000"/>
                <w:sz w:val="24"/>
              </w:rPr>
            </w:pPr>
          </w:p>
        </w:tc>
        <w:tc>
          <w:tcPr>
            <w:tcW w:w="243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方正仿宋_GBK"/>
                <w:color w:val="000000"/>
                <w:sz w:val="24"/>
              </w:rPr>
            </w:pPr>
            <w:r>
              <w:rPr>
                <w:rFonts w:hint="eastAsia" w:ascii="仿宋" w:hAnsi="仿宋" w:eastAsia="仿宋" w:cs="方正仿宋_GBK"/>
                <w:color w:val="000000"/>
                <w:sz w:val="24"/>
                <w:lang w:eastAsia="zh-CN"/>
              </w:rPr>
              <w:t>202</w:t>
            </w:r>
            <w:r>
              <w:rPr>
                <w:rFonts w:hint="eastAsia" w:ascii="仿宋" w:hAnsi="仿宋" w:eastAsia="仿宋" w:cs="方正仿宋_GBK"/>
                <w:color w:val="000000"/>
                <w:sz w:val="24"/>
                <w:lang w:val="en-US" w:eastAsia="zh-CN"/>
              </w:rPr>
              <w:t>2</w:t>
            </w:r>
            <w:r>
              <w:rPr>
                <w:rFonts w:hint="eastAsia" w:ascii="仿宋" w:hAnsi="仿宋" w:eastAsia="仿宋" w:cs="方正仿宋_GBK"/>
                <w:color w:val="000000"/>
                <w:sz w:val="24"/>
              </w:rPr>
              <w:t>年省级以上各类比赛参与人次/获奖人次</w:t>
            </w:r>
          </w:p>
        </w:tc>
        <w:tc>
          <w:tcPr>
            <w:tcW w:w="1353" w:type="dxa"/>
            <w:gridSpan w:val="2"/>
            <w:tcBorders>
              <w:top w:val="single" w:color="auto" w:sz="4" w:space="0"/>
              <w:left w:val="single" w:color="auto" w:sz="4" w:space="0"/>
              <w:bottom w:val="single" w:color="auto" w:sz="4" w:space="0"/>
              <w:right w:val="single" w:color="auto" w:sz="4" w:space="0"/>
            </w:tcBorders>
            <w:vAlign w:val="center"/>
          </w:tcPr>
          <w:p>
            <w:pPr>
              <w:jc w:val="left"/>
              <w:rPr>
                <w:rFonts w:hint="default" w:ascii="仿宋" w:hAnsi="仿宋" w:eastAsia="仿宋" w:cs="方正仿宋_GBK"/>
                <w:color w:val="000000"/>
                <w:sz w:val="24"/>
                <w:lang w:val="en-US"/>
              </w:rPr>
            </w:pPr>
            <w:r>
              <w:rPr>
                <w:rFonts w:hint="eastAsia" w:ascii="仿宋" w:hAnsi="仿宋" w:eastAsia="仿宋" w:cs="方正仿宋_GBK"/>
                <w:color w:val="FF0000"/>
                <w:sz w:val="21"/>
                <w:szCs w:val="21"/>
                <w:lang w:val="en-US" w:eastAsia="zh-CN"/>
              </w:rPr>
              <w:t>填数字/填数字</w:t>
            </w:r>
          </w:p>
        </w:tc>
        <w:tc>
          <w:tcPr>
            <w:tcW w:w="2688"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ascii="仿宋" w:hAnsi="仿宋" w:eastAsia="仿宋" w:cs="方正仿宋_GBK"/>
                <w:color w:val="000000"/>
                <w:sz w:val="24"/>
                <w:lang w:val="en-US"/>
              </w:rPr>
            </w:pPr>
            <w:r>
              <w:rPr>
                <w:rFonts w:hint="eastAsia" w:ascii="仿宋" w:hAnsi="仿宋" w:eastAsia="仿宋" w:cs="方正仿宋_GBK"/>
                <w:color w:val="000000"/>
                <w:sz w:val="24"/>
                <w:lang w:val="en-US" w:eastAsia="zh-CN"/>
              </w:rPr>
              <w:t>是否开展2022年度春秋两季学生会组织人员培训全覆盖</w:t>
            </w:r>
          </w:p>
        </w:tc>
        <w:tc>
          <w:tcPr>
            <w:tcW w:w="1591" w:type="dxa"/>
            <w:tcBorders>
              <w:top w:val="single" w:color="auto" w:sz="4" w:space="0"/>
              <w:left w:val="single" w:color="auto" w:sz="4" w:space="0"/>
              <w:bottom w:val="single" w:color="auto" w:sz="4" w:space="0"/>
            </w:tcBorders>
            <w:vAlign w:val="center"/>
          </w:tcPr>
          <w:p>
            <w:pPr>
              <w:jc w:val="center"/>
              <w:rPr>
                <w:rFonts w:hint="default" w:ascii="仿宋" w:hAnsi="仿宋" w:eastAsia="仿宋" w:cs="方正仿宋_GBK"/>
                <w:color w:val="000000"/>
                <w:sz w:val="24"/>
                <w:lang w:val="en-US" w:eastAsia="zh-CN"/>
              </w:rPr>
            </w:pPr>
            <w:r>
              <w:rPr>
                <w:rFonts w:hint="eastAsia" w:ascii="仿宋" w:hAnsi="仿宋" w:eastAsia="仿宋" w:cs="方正仿宋_GBK"/>
                <w:color w:val="FF0000"/>
                <w:sz w:val="21"/>
                <w:szCs w:val="21"/>
                <w:lang w:val="en-US" w:eastAsia="zh-CN"/>
              </w:rPr>
              <w:t>(是/否）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31" w:hRule="atLeast"/>
          <w:jc w:val="center"/>
        </w:trPr>
        <w:tc>
          <w:tcPr>
            <w:tcW w:w="1009" w:type="dxa"/>
            <w:vMerge w:val="continue"/>
            <w:tcBorders>
              <w:right w:val="single" w:color="auto" w:sz="4" w:space="0"/>
            </w:tcBorders>
            <w:vAlign w:val="center"/>
          </w:tcPr>
          <w:p>
            <w:pPr>
              <w:pStyle w:val="2"/>
              <w:spacing w:line="240" w:lineRule="auto"/>
              <w:ind w:firstLine="0"/>
              <w:jc w:val="center"/>
              <w:rPr>
                <w:rFonts w:ascii="仿宋" w:hAnsi="仿宋" w:eastAsia="仿宋" w:cs="方正仿宋_GBK"/>
                <w:color w:val="000000"/>
                <w:sz w:val="24"/>
              </w:rPr>
            </w:pPr>
            <w:r>
              <w:rPr>
                <w:rFonts w:hint="eastAsia" w:ascii="仿宋" w:hAnsi="仿宋" w:eastAsia="仿宋" w:cs="方正仿宋_GBK"/>
                <w:color w:val="FF0000"/>
                <w:sz w:val="24"/>
                <w:lang w:val="en-US" w:eastAsia="zh-CN"/>
              </w:rPr>
              <w:t>佐证材料中</w:t>
            </w:r>
          </w:p>
        </w:tc>
        <w:tc>
          <w:tcPr>
            <w:tcW w:w="2438" w:type="dxa"/>
            <w:gridSpan w:val="2"/>
            <w:tcBorders>
              <w:top w:val="single" w:color="auto" w:sz="4" w:space="0"/>
              <w:left w:val="single" w:color="auto" w:sz="4" w:space="0"/>
              <w:bottom w:val="single" w:color="auto" w:sz="4" w:space="0"/>
              <w:right w:val="single" w:color="auto" w:sz="4" w:space="0"/>
            </w:tcBorders>
            <w:vAlign w:val="center"/>
          </w:tcPr>
          <w:p>
            <w:pPr>
              <w:jc w:val="left"/>
              <w:rPr>
                <w:rFonts w:hint="default" w:ascii="仿宋" w:hAnsi="仿宋" w:eastAsia="仿宋" w:cs="方正仿宋_GBK"/>
                <w:color w:val="000000"/>
                <w:sz w:val="24"/>
                <w:lang w:val="en-US" w:eastAsia="zh-CN"/>
              </w:rPr>
            </w:pPr>
            <w:r>
              <w:rPr>
                <w:rFonts w:hint="eastAsia" w:ascii="仿宋" w:hAnsi="仿宋" w:eastAsia="仿宋" w:cs="方正仿宋_GBK"/>
                <w:color w:val="000000"/>
                <w:sz w:val="24"/>
                <w:lang w:val="en-US" w:eastAsia="zh-CN"/>
              </w:rPr>
              <w:t>是否开展“我为同学做实事”项目活动</w:t>
            </w:r>
          </w:p>
        </w:tc>
        <w:tc>
          <w:tcPr>
            <w:tcW w:w="1353"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方正仿宋_GBK"/>
                <w:color w:val="000000"/>
                <w:sz w:val="24"/>
              </w:rPr>
            </w:pPr>
            <w:r>
              <w:rPr>
                <w:rFonts w:hint="eastAsia" w:ascii="仿宋" w:hAnsi="仿宋" w:eastAsia="仿宋" w:cs="方正仿宋_GBK"/>
                <w:color w:val="FF0000"/>
                <w:sz w:val="21"/>
                <w:szCs w:val="21"/>
                <w:lang w:val="en-US" w:eastAsia="zh-CN"/>
              </w:rPr>
              <w:t>(是/否）</w:t>
            </w:r>
          </w:p>
        </w:tc>
        <w:tc>
          <w:tcPr>
            <w:tcW w:w="2688" w:type="dxa"/>
            <w:gridSpan w:val="2"/>
            <w:tcBorders>
              <w:top w:val="single" w:color="auto" w:sz="4" w:space="0"/>
              <w:left w:val="single" w:color="auto" w:sz="4" w:space="0"/>
              <w:bottom w:val="single" w:color="auto" w:sz="4" w:space="0"/>
              <w:right w:val="single" w:color="auto" w:sz="4" w:space="0"/>
            </w:tcBorders>
            <w:vAlign w:val="center"/>
          </w:tcPr>
          <w:p>
            <w:pPr>
              <w:jc w:val="left"/>
              <w:rPr>
                <w:rFonts w:hint="default" w:ascii="仿宋" w:hAnsi="仿宋" w:eastAsia="仿宋" w:cs="方正仿宋_GBK"/>
                <w:color w:val="000000"/>
                <w:sz w:val="24"/>
                <w:lang w:val="en-US" w:eastAsia="zh-CN"/>
              </w:rPr>
            </w:pPr>
            <w:r>
              <w:rPr>
                <w:rFonts w:hint="eastAsia" w:ascii="仿宋" w:hAnsi="仿宋" w:eastAsia="仿宋" w:cs="方正仿宋_GBK"/>
                <w:color w:val="000000"/>
                <w:sz w:val="24"/>
                <w:lang w:val="en-US" w:eastAsia="zh-CN"/>
              </w:rPr>
              <w:t>是否推动建立“校、院、班”三级联动工作机制</w:t>
            </w:r>
          </w:p>
        </w:tc>
        <w:tc>
          <w:tcPr>
            <w:tcW w:w="1591" w:type="dxa"/>
            <w:tcBorders>
              <w:top w:val="single" w:color="auto" w:sz="4" w:space="0"/>
              <w:left w:val="single" w:color="auto" w:sz="4" w:space="0"/>
              <w:bottom w:val="single" w:color="auto" w:sz="4" w:space="0"/>
            </w:tcBorders>
            <w:vAlign w:val="center"/>
          </w:tcPr>
          <w:p>
            <w:pPr>
              <w:jc w:val="center"/>
              <w:rPr>
                <w:rFonts w:hint="default" w:ascii="仿宋" w:hAnsi="仿宋" w:eastAsia="仿宋" w:cs="方正仿宋_GBK"/>
                <w:color w:val="000000"/>
                <w:sz w:val="24"/>
                <w:lang w:val="en-US" w:eastAsia="zh-CN"/>
              </w:rPr>
            </w:pPr>
            <w:r>
              <w:rPr>
                <w:rFonts w:hint="eastAsia" w:ascii="仿宋" w:hAnsi="仿宋" w:eastAsia="仿宋" w:cs="方正仿宋_GBK"/>
                <w:color w:val="FF0000"/>
                <w:sz w:val="21"/>
                <w:szCs w:val="21"/>
                <w:lang w:val="en-US" w:eastAsia="zh-CN"/>
              </w:rPr>
              <w:t>(是/否）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43" w:hRule="atLeast"/>
          <w:jc w:val="center"/>
        </w:trPr>
        <w:tc>
          <w:tcPr>
            <w:tcW w:w="1009" w:type="dxa"/>
            <w:tcBorders>
              <w:top w:val="single" w:color="auto" w:sz="4" w:space="0"/>
              <w:bottom w:val="single" w:color="auto" w:sz="4" w:space="0"/>
              <w:right w:val="single" w:color="auto" w:sz="4" w:space="0"/>
            </w:tcBorders>
            <w:vAlign w:val="center"/>
          </w:tcPr>
          <w:p>
            <w:pPr>
              <w:pStyle w:val="2"/>
              <w:spacing w:line="240" w:lineRule="auto"/>
              <w:ind w:firstLine="0"/>
              <w:jc w:val="center"/>
              <w:rPr>
                <w:rFonts w:hint="eastAsia" w:ascii="仿宋" w:hAnsi="仿宋" w:eastAsia="仿宋" w:cs="方正仿宋_GBK"/>
                <w:color w:val="000000"/>
                <w:sz w:val="24"/>
                <w:lang w:val="en-US" w:eastAsia="zh-Hans"/>
              </w:rPr>
            </w:pPr>
            <w:r>
              <w:rPr>
                <w:rFonts w:hint="eastAsia" w:ascii="仿宋" w:hAnsi="仿宋" w:eastAsia="仿宋" w:cs="方正仿宋_GBK"/>
                <w:color w:val="000000"/>
                <w:sz w:val="24"/>
                <w:lang w:val="en-US" w:eastAsia="zh-Hans"/>
              </w:rPr>
              <w:t>主要工作特色及成效</w:t>
            </w:r>
          </w:p>
        </w:tc>
        <w:tc>
          <w:tcPr>
            <w:tcW w:w="8070" w:type="dxa"/>
            <w:gridSpan w:val="7"/>
            <w:tcBorders>
              <w:top w:val="single" w:color="auto" w:sz="4" w:space="0"/>
              <w:left w:val="single" w:color="auto" w:sz="4" w:space="0"/>
              <w:bottom w:val="single" w:color="auto" w:sz="4" w:space="0"/>
              <w:right w:val="single" w:color="auto" w:sz="4" w:space="0"/>
            </w:tcBorders>
          </w:tcPr>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对照组织本年度工作内容，围绕“思想引领、组织建设、服务同学、深化改革”等方面，撰写主要工作特色及成效。</w:t>
            </w:r>
          </w:p>
          <w:p>
            <w:pPr>
              <w:jc w:val="left"/>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1.主要内容包括：总体评价和基本特征。</w:t>
            </w:r>
          </w:p>
          <w:p>
            <w:pPr>
              <w:jc w:val="left"/>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2.注重言简意赅、以例说事，基本特征有1-2个事例作支撑。</w:t>
            </w:r>
          </w:p>
          <w:p>
            <w:pPr>
              <w:jc w:val="left"/>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3.篇幅300字左右。</w:t>
            </w:r>
          </w:p>
          <w:p>
            <w:pPr>
              <w:jc w:val="left"/>
              <w:rPr>
                <w:rFonts w:hint="eastAsia" w:ascii="仿宋" w:hAnsi="仿宋" w:eastAsia="仿宋" w:cs="方正仿宋_GBK"/>
                <w:color w:val="FF0000"/>
                <w:sz w:val="21"/>
                <w:szCs w:val="21"/>
                <w:lang w:val="en-US" w:eastAsia="zh-CN"/>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616" w:hRule="atLeast"/>
          <w:jc w:val="center"/>
        </w:trPr>
        <w:tc>
          <w:tcPr>
            <w:tcW w:w="1009" w:type="dxa"/>
            <w:tcBorders>
              <w:top w:val="single" w:color="auto" w:sz="4" w:space="0"/>
              <w:bottom w:val="single" w:color="auto" w:sz="4" w:space="0"/>
              <w:right w:val="single" w:color="auto" w:sz="4" w:space="0"/>
            </w:tcBorders>
            <w:vAlign w:val="center"/>
          </w:tcPr>
          <w:p>
            <w:pPr>
              <w:pStyle w:val="2"/>
              <w:spacing w:line="240" w:lineRule="auto"/>
              <w:ind w:firstLine="0"/>
              <w:jc w:val="center"/>
              <w:rPr>
                <w:rFonts w:hint="eastAsia" w:ascii="仿宋" w:hAnsi="仿宋" w:eastAsia="仿宋" w:cs="方正仿宋_GBK"/>
                <w:color w:val="000000"/>
                <w:sz w:val="24"/>
                <w:lang w:val="en-US" w:eastAsia="zh-CN"/>
              </w:rPr>
            </w:pPr>
            <w:r>
              <w:rPr>
                <w:rFonts w:hint="eastAsia" w:ascii="仿宋" w:hAnsi="仿宋" w:eastAsia="仿宋" w:cs="方正仿宋_GBK"/>
                <w:color w:val="000000"/>
                <w:sz w:val="24"/>
                <w:lang w:val="en-US" w:eastAsia="zh-CN"/>
              </w:rPr>
              <w:t>组</w:t>
            </w:r>
          </w:p>
          <w:p>
            <w:pPr>
              <w:pStyle w:val="2"/>
              <w:spacing w:line="240" w:lineRule="auto"/>
              <w:ind w:firstLine="0"/>
              <w:jc w:val="center"/>
              <w:rPr>
                <w:rFonts w:hint="eastAsia" w:ascii="仿宋" w:hAnsi="仿宋" w:eastAsia="仿宋" w:cs="方正仿宋_GBK"/>
                <w:color w:val="000000"/>
                <w:sz w:val="24"/>
                <w:lang w:val="en-US" w:eastAsia="zh-CN"/>
              </w:rPr>
            </w:pPr>
            <w:r>
              <w:rPr>
                <w:rFonts w:hint="eastAsia" w:ascii="仿宋" w:hAnsi="仿宋" w:eastAsia="仿宋" w:cs="方正仿宋_GBK"/>
                <w:color w:val="000000"/>
                <w:sz w:val="24"/>
                <w:lang w:val="en-US" w:eastAsia="zh-CN"/>
              </w:rPr>
              <w:t>织</w:t>
            </w:r>
          </w:p>
          <w:p>
            <w:pPr>
              <w:pStyle w:val="2"/>
              <w:spacing w:line="240" w:lineRule="auto"/>
              <w:ind w:firstLine="0"/>
              <w:jc w:val="center"/>
              <w:rPr>
                <w:rFonts w:ascii="仿宋" w:hAnsi="仿宋" w:eastAsia="仿宋" w:cs="方正仿宋_GBK"/>
                <w:color w:val="000000"/>
                <w:sz w:val="24"/>
              </w:rPr>
            </w:pPr>
            <w:r>
              <w:rPr>
                <w:rFonts w:hint="eastAsia" w:ascii="仿宋" w:hAnsi="仿宋" w:eastAsia="仿宋" w:cs="方正仿宋_GBK"/>
                <w:color w:val="000000"/>
                <w:sz w:val="24"/>
              </w:rPr>
              <w:t>获</w:t>
            </w:r>
          </w:p>
          <w:p>
            <w:pPr>
              <w:pStyle w:val="2"/>
              <w:spacing w:line="240" w:lineRule="auto"/>
              <w:ind w:firstLine="0"/>
              <w:jc w:val="center"/>
              <w:rPr>
                <w:rFonts w:ascii="仿宋" w:hAnsi="仿宋" w:eastAsia="仿宋" w:cs="方正仿宋_GBK"/>
                <w:color w:val="000000"/>
                <w:sz w:val="24"/>
              </w:rPr>
            </w:pPr>
            <w:r>
              <w:rPr>
                <w:rFonts w:hint="eastAsia" w:ascii="仿宋" w:hAnsi="仿宋" w:eastAsia="仿宋" w:cs="方正仿宋_GBK"/>
                <w:color w:val="000000"/>
                <w:sz w:val="24"/>
              </w:rPr>
              <w:t>奖</w:t>
            </w:r>
          </w:p>
          <w:p>
            <w:pPr>
              <w:pStyle w:val="2"/>
              <w:spacing w:line="240" w:lineRule="auto"/>
              <w:ind w:firstLine="0"/>
              <w:jc w:val="center"/>
              <w:rPr>
                <w:rFonts w:ascii="仿宋" w:hAnsi="仿宋" w:eastAsia="仿宋" w:cs="方正仿宋_GBK"/>
                <w:color w:val="000000"/>
                <w:sz w:val="24"/>
              </w:rPr>
            </w:pPr>
            <w:r>
              <w:rPr>
                <w:rFonts w:hint="eastAsia" w:ascii="仿宋" w:hAnsi="仿宋" w:eastAsia="仿宋" w:cs="方正仿宋_GBK"/>
                <w:color w:val="000000"/>
                <w:sz w:val="24"/>
              </w:rPr>
              <w:t>情</w:t>
            </w:r>
          </w:p>
          <w:p>
            <w:pPr>
              <w:pStyle w:val="2"/>
              <w:spacing w:line="240" w:lineRule="auto"/>
              <w:ind w:firstLine="0"/>
              <w:jc w:val="center"/>
              <w:rPr>
                <w:rFonts w:hint="eastAsia" w:ascii="仿宋" w:hAnsi="仿宋" w:eastAsia="仿宋" w:cs="方正仿宋_GBK"/>
                <w:color w:val="000000"/>
                <w:sz w:val="24"/>
              </w:rPr>
            </w:pPr>
            <w:r>
              <w:rPr>
                <w:rFonts w:hint="eastAsia" w:ascii="仿宋" w:hAnsi="仿宋" w:eastAsia="仿宋" w:cs="方正仿宋_GBK"/>
                <w:color w:val="000000"/>
                <w:sz w:val="24"/>
              </w:rPr>
              <w:t>况</w:t>
            </w:r>
          </w:p>
        </w:tc>
        <w:tc>
          <w:tcPr>
            <w:tcW w:w="8070" w:type="dxa"/>
            <w:gridSpan w:val="7"/>
            <w:tcBorders>
              <w:top w:val="single" w:color="auto" w:sz="4" w:space="0"/>
              <w:left w:val="single" w:color="auto" w:sz="4" w:space="0"/>
              <w:bottom w:val="single" w:color="auto" w:sz="4" w:space="0"/>
              <w:right w:val="single" w:color="auto" w:sz="4" w:space="0"/>
            </w:tcBorders>
          </w:tcPr>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p>
          <w:p>
            <w:pPr>
              <w:jc w:val="left"/>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例：</w:t>
            </w:r>
          </w:p>
          <w:p>
            <w:pPr>
              <w:jc w:val="left"/>
              <w:rPr>
                <w:rFonts w:hint="default"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（获奖奖项落款时间需在2022年3月31日-2023年3月31日之间）</w:t>
            </w:r>
          </w:p>
          <w:p>
            <w:pPr>
              <w:jc w:val="left"/>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1.【国家级】20xx年x月，获xxx（单位）颁发的全国优秀xx</w:t>
            </w:r>
          </w:p>
          <w:p>
            <w:pPr>
              <w:jc w:val="left"/>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2.【省级】20xx年x月，获xxx（单位）颁发的广东省优秀xx</w:t>
            </w:r>
          </w:p>
          <w:p>
            <w:pPr>
              <w:jc w:val="left"/>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3.【市级】20xx年x月，获xxx（单位）颁发的广州市优秀xx</w:t>
            </w:r>
          </w:p>
          <w:p>
            <w:pPr>
              <w:jc w:val="left"/>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4.【校级】20xx年x月，获xxx（单位）颁发的广州商学院优秀xx</w:t>
            </w:r>
          </w:p>
          <w:p>
            <w:pPr>
              <w:jc w:val="left"/>
              <w:rPr>
                <w:rFonts w:hint="default"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（申报表后另附获奖佐证材料）</w:t>
            </w:r>
          </w:p>
          <w:p>
            <w:pPr>
              <w:rPr>
                <w:rFonts w:hint="eastAsia" w:ascii="仿宋" w:hAnsi="仿宋" w:eastAsia="仿宋" w:cs="方正仿宋_GBK"/>
                <w:color w:val="000000"/>
                <w:sz w:val="24"/>
                <w:lang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814" w:hRule="atLeast"/>
          <w:jc w:val="center"/>
        </w:trPr>
        <w:tc>
          <w:tcPr>
            <w:tcW w:w="1009" w:type="dxa"/>
            <w:tcBorders>
              <w:top w:val="single" w:color="auto" w:sz="4" w:space="0"/>
              <w:bottom w:val="single" w:color="auto" w:sz="4" w:space="0"/>
              <w:right w:val="single" w:color="auto" w:sz="4" w:space="0"/>
            </w:tcBorders>
            <w:vAlign w:val="center"/>
          </w:tcPr>
          <w:p>
            <w:pPr>
              <w:pStyle w:val="2"/>
              <w:spacing w:line="240" w:lineRule="auto"/>
              <w:ind w:firstLine="0"/>
              <w:jc w:val="center"/>
              <w:rPr>
                <w:rFonts w:ascii="仿宋" w:hAnsi="仿宋" w:eastAsia="仿宋" w:cs="方正仿宋_GBK"/>
                <w:color w:val="000000"/>
                <w:sz w:val="24"/>
              </w:rPr>
            </w:pPr>
            <w:r>
              <w:rPr>
                <w:rFonts w:hint="eastAsia" w:ascii="仿宋" w:hAnsi="仿宋" w:eastAsia="仿宋" w:cs="方正仿宋_GBK"/>
                <w:color w:val="000000"/>
                <w:sz w:val="24"/>
              </w:rPr>
              <w:t>学院团委意见</w:t>
            </w:r>
          </w:p>
        </w:tc>
        <w:tc>
          <w:tcPr>
            <w:tcW w:w="3398" w:type="dxa"/>
            <w:gridSpan w:val="3"/>
            <w:tcBorders>
              <w:top w:val="single" w:color="auto" w:sz="4" w:space="0"/>
              <w:left w:val="single" w:color="auto" w:sz="4" w:space="0"/>
              <w:bottom w:val="single" w:color="auto" w:sz="4" w:space="0"/>
            </w:tcBorders>
            <w:vAlign w:val="center"/>
          </w:tcPr>
          <w:p>
            <w:pPr>
              <w:ind w:firstLine="240" w:firstLineChars="100"/>
              <w:rPr>
                <w:rFonts w:ascii="仿宋" w:hAnsi="仿宋" w:eastAsia="仿宋" w:cs="方正仿宋_GBK"/>
                <w:color w:val="000000"/>
                <w:sz w:val="24"/>
              </w:rPr>
            </w:pPr>
          </w:p>
          <w:p>
            <w:pPr>
              <w:ind w:firstLine="240" w:firstLineChars="100"/>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rPr>
                <w:rFonts w:ascii="仿宋" w:hAnsi="仿宋" w:eastAsia="仿宋" w:cs="方正仿宋_GBK"/>
                <w:color w:val="000000"/>
                <w:sz w:val="24"/>
              </w:rPr>
            </w:pPr>
          </w:p>
          <w:p>
            <w:pPr>
              <w:ind w:firstLine="4560" w:firstLineChars="1900"/>
              <w:rPr>
                <w:rFonts w:ascii="仿宋" w:hAnsi="仿宋" w:eastAsia="仿宋" w:cs="方正仿宋_GBK"/>
                <w:color w:val="000000"/>
                <w:sz w:val="24"/>
              </w:rPr>
            </w:pPr>
            <w:r>
              <w:rPr>
                <w:rFonts w:hint="eastAsia" w:ascii="仿宋" w:hAnsi="仿宋" w:eastAsia="仿宋" w:cs="方正仿宋_GBK"/>
                <w:color w:val="000000"/>
                <w:sz w:val="24"/>
              </w:rPr>
              <w:t xml:space="preserve">学团委盖章：                </w:t>
            </w:r>
          </w:p>
          <w:p>
            <w:pPr>
              <w:ind w:left="1680" w:hanging="1680" w:hangingChars="700"/>
              <w:rPr>
                <w:rFonts w:ascii="仿宋" w:hAnsi="仿宋" w:eastAsia="仿宋" w:cs="方正仿宋_GBK"/>
                <w:color w:val="000000"/>
                <w:sz w:val="24"/>
              </w:rPr>
            </w:pPr>
            <w:r>
              <w:rPr>
                <w:rFonts w:hint="eastAsia" w:ascii="仿宋" w:hAnsi="仿宋" w:eastAsia="仿宋" w:cs="方正仿宋_GBK"/>
                <w:color w:val="000000"/>
                <w:sz w:val="24"/>
              </w:rPr>
              <w:t xml:space="preserve">                                       年   月   日              </w:t>
            </w:r>
          </w:p>
        </w:tc>
        <w:tc>
          <w:tcPr>
            <w:tcW w:w="1249" w:type="dxa"/>
            <w:gridSpan w:val="2"/>
            <w:tcBorders>
              <w:top w:val="single" w:color="auto" w:sz="4" w:space="0"/>
              <w:left w:val="single" w:color="auto" w:sz="4" w:space="0"/>
              <w:bottom w:val="single" w:color="auto" w:sz="4" w:space="0"/>
            </w:tcBorders>
            <w:vAlign w:val="center"/>
          </w:tcPr>
          <w:p>
            <w:pPr>
              <w:pStyle w:val="2"/>
              <w:spacing w:line="240" w:lineRule="auto"/>
              <w:ind w:firstLine="0"/>
              <w:jc w:val="center"/>
              <w:rPr>
                <w:rFonts w:ascii="仿宋" w:hAnsi="仿宋" w:eastAsia="仿宋" w:cs="方正仿宋_GBK"/>
                <w:color w:val="000000"/>
                <w:sz w:val="24"/>
              </w:rPr>
            </w:pPr>
            <w:r>
              <w:rPr>
                <w:rFonts w:hint="eastAsia" w:ascii="仿宋" w:hAnsi="仿宋" w:eastAsia="仿宋" w:cs="方正仿宋_GBK"/>
                <w:color w:val="000000"/>
                <w:sz w:val="24"/>
              </w:rPr>
              <w:t>学院党总支意见</w:t>
            </w:r>
          </w:p>
        </w:tc>
        <w:tc>
          <w:tcPr>
            <w:tcW w:w="3423" w:type="dxa"/>
            <w:gridSpan w:val="2"/>
            <w:tcBorders>
              <w:top w:val="single" w:color="auto" w:sz="4" w:space="0"/>
              <w:left w:val="single" w:color="auto" w:sz="4" w:space="0"/>
              <w:bottom w:val="single" w:color="auto" w:sz="4" w:space="0"/>
            </w:tcBorders>
            <w:vAlign w:val="center"/>
          </w:tcPr>
          <w:p>
            <w:pPr>
              <w:rPr>
                <w:rFonts w:ascii="仿宋" w:hAnsi="仿宋" w:eastAsia="仿宋" w:cs="方正仿宋_GBK"/>
                <w:color w:val="000000"/>
                <w:sz w:val="24"/>
              </w:rPr>
            </w:pPr>
          </w:p>
          <w:p>
            <w:pPr>
              <w:ind w:firstLine="240" w:firstLineChars="100"/>
              <w:rPr>
                <w:rFonts w:ascii="仿宋" w:hAnsi="仿宋" w:eastAsia="仿宋" w:cs="方正仿宋_GBK"/>
                <w:color w:val="000000"/>
                <w:sz w:val="24"/>
              </w:rPr>
            </w:pPr>
          </w:p>
          <w:p>
            <w:pPr>
              <w:ind w:firstLine="240" w:firstLineChars="100"/>
              <w:rPr>
                <w:rFonts w:ascii="仿宋" w:hAnsi="仿宋" w:eastAsia="仿宋" w:cs="方正仿宋_GBK"/>
                <w:color w:val="000000"/>
                <w:sz w:val="24"/>
              </w:rPr>
            </w:pPr>
          </w:p>
          <w:p>
            <w:pPr>
              <w:rPr>
                <w:rFonts w:ascii="仿宋" w:hAnsi="仿宋" w:eastAsia="仿宋" w:cs="方正仿宋_GBK"/>
                <w:color w:val="000000"/>
                <w:sz w:val="24"/>
              </w:rPr>
            </w:pPr>
          </w:p>
          <w:p>
            <w:pPr>
              <w:ind w:firstLine="240" w:firstLineChars="100"/>
              <w:rPr>
                <w:rFonts w:ascii="仿宋" w:hAnsi="仿宋" w:eastAsia="仿宋" w:cs="方正仿宋_GBK"/>
                <w:color w:val="000000"/>
                <w:sz w:val="24"/>
              </w:rPr>
            </w:pPr>
          </w:p>
          <w:p>
            <w:pPr>
              <w:ind w:firstLine="4560" w:firstLineChars="1900"/>
              <w:rPr>
                <w:rFonts w:hint="eastAsia" w:ascii="仿宋" w:hAnsi="仿宋" w:eastAsia="仿宋" w:cs="方正仿宋_GBK"/>
                <w:color w:val="000000"/>
                <w:sz w:val="24"/>
              </w:rPr>
            </w:pPr>
            <w:r>
              <w:rPr>
                <w:rFonts w:hint="eastAsia" w:ascii="仿宋" w:hAnsi="仿宋" w:eastAsia="仿宋" w:cs="方正仿宋_GBK"/>
                <w:color w:val="000000"/>
                <w:sz w:val="24"/>
              </w:rPr>
              <w:t>学</w:t>
            </w:r>
          </w:p>
          <w:p>
            <w:pPr>
              <w:ind w:firstLine="4560" w:firstLineChars="1900"/>
              <w:rPr>
                <w:rFonts w:hint="eastAsia" w:ascii="仿宋" w:hAnsi="仿宋" w:eastAsia="仿宋" w:cs="方正仿宋_GBK"/>
                <w:color w:val="000000"/>
                <w:sz w:val="24"/>
              </w:rPr>
            </w:pPr>
          </w:p>
          <w:p>
            <w:pPr>
              <w:rPr>
                <w:rFonts w:hint="eastAsia" w:ascii="仿宋" w:hAnsi="仿宋" w:eastAsia="仿宋" w:cs="方正仿宋_GBK"/>
                <w:color w:val="000000"/>
                <w:sz w:val="24"/>
              </w:rPr>
            </w:pPr>
          </w:p>
          <w:p>
            <w:pPr>
              <w:rPr>
                <w:rFonts w:hint="eastAsia" w:ascii="仿宋" w:hAnsi="仿宋" w:eastAsia="仿宋" w:cs="方正仿宋_GBK"/>
                <w:color w:val="000000"/>
                <w:sz w:val="24"/>
              </w:rPr>
            </w:pPr>
            <w:r>
              <w:rPr>
                <w:rFonts w:hint="eastAsia" w:ascii="仿宋" w:hAnsi="仿宋" w:eastAsia="仿宋" w:cs="方正仿宋_GBK"/>
                <w:color w:val="000000"/>
                <w:sz w:val="24"/>
              </w:rPr>
              <w:t xml:space="preserve">党总支盖章：                                                    </w:t>
            </w:r>
          </w:p>
          <w:p>
            <w:pPr>
              <w:ind w:left="1920" w:hanging="1920" w:hangingChars="800"/>
              <w:rPr>
                <w:rFonts w:hint="eastAsia" w:ascii="仿宋" w:hAnsi="仿宋" w:eastAsia="仿宋" w:cs="方正仿宋_GBK"/>
                <w:color w:val="000000"/>
                <w:sz w:val="24"/>
              </w:rPr>
            </w:pPr>
          </w:p>
          <w:p>
            <w:pPr>
              <w:ind w:left="1920" w:hanging="1920" w:hangingChars="800"/>
              <w:jc w:val="right"/>
              <w:rPr>
                <w:rFonts w:ascii="仿宋" w:hAnsi="仿宋" w:eastAsia="仿宋" w:cs="方正仿宋_GBK"/>
                <w:color w:val="000000"/>
                <w:sz w:val="24"/>
              </w:rPr>
            </w:pPr>
            <w:r>
              <w:rPr>
                <w:rFonts w:hint="eastAsia" w:ascii="仿宋" w:hAnsi="仿宋" w:eastAsia="仿宋" w:cs="方正仿宋_GBK"/>
                <w:color w:val="000000"/>
                <w:sz w:val="24"/>
              </w:rPr>
              <w:t xml:space="preserve">年 </w:t>
            </w:r>
            <w:r>
              <w:rPr>
                <w:rFonts w:hint="eastAsia" w:ascii="仿宋" w:hAnsi="仿宋" w:eastAsia="仿宋" w:cs="方正仿宋_GBK"/>
                <w:color w:val="000000"/>
                <w:sz w:val="24"/>
                <w:lang w:val="en-US" w:eastAsia="zh-CN"/>
              </w:rPr>
              <w:t xml:space="preserve"> </w:t>
            </w:r>
            <w:r>
              <w:rPr>
                <w:rFonts w:hint="eastAsia" w:ascii="仿宋" w:hAnsi="仿宋" w:eastAsia="仿宋" w:cs="方正仿宋_GBK"/>
                <w:color w:val="000000"/>
                <w:sz w:val="24"/>
              </w:rPr>
              <w:t xml:space="preserve"> 月  日              </w:t>
            </w:r>
          </w:p>
        </w:tc>
      </w:tr>
    </w:tbl>
    <w:p>
      <w:pPr>
        <w:wordWrap w:val="0"/>
        <w:ind w:right="315"/>
        <w:jc w:val="right"/>
        <w:rPr>
          <w:rFonts w:hint="eastAsia" w:ascii="仿宋" w:hAnsi="仿宋" w:eastAsia="仿宋"/>
        </w:rPr>
      </w:pPr>
      <w:r>
        <w:rPr>
          <w:rFonts w:hint="eastAsia" w:ascii="仿宋" w:hAnsi="仿宋" w:eastAsia="仿宋"/>
        </w:rPr>
        <w:t>广州商学院学生会  制</w:t>
      </w:r>
    </w:p>
    <w:p>
      <w:pPr>
        <w:ind w:firstLine="420" w:firstLineChars="200"/>
        <w:rPr>
          <w:rFonts w:hint="default" w:ascii="仿宋" w:hAnsi="仿宋" w:eastAsia="仿宋"/>
          <w:lang w:val="en-US" w:eastAsia="zh-CN"/>
        </w:rPr>
      </w:pPr>
      <w:r>
        <w:rPr>
          <w:rFonts w:hint="eastAsia" w:ascii="仿宋" w:hAnsi="仿宋" w:eastAsia="仿宋"/>
          <w:lang w:val="en-US" w:eastAsia="zh-CN"/>
        </w:rPr>
        <w:t>备注：表格双面打印且篇幅控制在两页（一张纸）以内，在正式填写时将表格内的填写范例删去。事迹材料另附页。</w:t>
      </w:r>
    </w:p>
    <w:p>
      <w:pPr>
        <w:rPr>
          <w:rFonts w:hint="eastAsia" w:ascii="宋体" w:hAnsi="宋体" w:eastAsia="宋体" w:cs="宋体"/>
          <w:b/>
          <w:bCs/>
          <w:i w:val="0"/>
          <w:iCs w:val="0"/>
          <w:sz w:val="32"/>
          <w:szCs w:val="32"/>
          <w:lang w:val="en-US" w:eastAsia="zh-CN"/>
        </w:rPr>
      </w:pPr>
      <w:r>
        <w:rPr>
          <w:rFonts w:hint="eastAsia" w:ascii="宋体" w:hAnsi="宋体" w:eastAsia="宋体" w:cs="宋体"/>
          <w:b/>
          <w:bCs/>
          <w:i w:val="0"/>
          <w:iCs w:val="0"/>
          <w:sz w:val="32"/>
          <w:szCs w:val="32"/>
          <w:lang w:val="en-US" w:eastAsia="zh-CN"/>
        </w:rPr>
        <w:br w:type="page"/>
      </w:r>
    </w:p>
    <w:p>
      <w:pPr>
        <w:wordWrap/>
        <w:ind w:right="315"/>
        <w:jc w:val="center"/>
        <w:rPr>
          <w:rFonts w:hint="eastAsia" w:ascii="宋体" w:hAnsi="宋体" w:eastAsia="宋体" w:cs="宋体"/>
          <w:b/>
          <w:bCs/>
          <w:i w:val="0"/>
          <w:iCs w:val="0"/>
          <w:sz w:val="32"/>
          <w:szCs w:val="32"/>
          <w:lang w:val="en-US" w:eastAsia="zh-CN"/>
        </w:rPr>
      </w:pPr>
      <w:r>
        <w:rPr>
          <w:rFonts w:hint="eastAsia" w:ascii="宋体" w:hAnsi="宋体" w:eastAsia="宋体" w:cs="宋体"/>
          <w:b/>
          <w:bCs/>
          <w:i w:val="0"/>
          <w:iCs w:val="0"/>
          <w:sz w:val="32"/>
          <w:szCs w:val="32"/>
          <w:lang w:val="en-US" w:eastAsia="zh-CN"/>
        </w:rPr>
        <w:t>事迹材料</w:t>
      </w:r>
    </w:p>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default" w:ascii="仿宋" w:hAnsi="仿宋" w:eastAsia="仿宋"/>
          <w:color w:val="FF0000"/>
          <w:lang w:val="en-US" w:eastAsia="zh-CN"/>
        </w:rPr>
      </w:pPr>
      <w:r>
        <w:rPr>
          <w:rFonts w:hint="eastAsia" w:ascii="仿宋" w:hAnsi="仿宋" w:eastAsia="仿宋"/>
          <w:color w:val="FF0000"/>
          <w:lang w:val="en-US" w:eastAsia="zh-CN"/>
        </w:rPr>
        <w:t>事迹材料字数控制在1000-1500字之间。格式统一：标题字体宋体，三号，加粗；副标题字体宋体，小三，加粗；正文字体仿宋，小四；全文行间距1.5倍，首行缩进2字符。该材料双面打印且篇幅控制在两页（一张纸）以内。在正式填写时将该行删去。</w:t>
      </w:r>
    </w:p>
    <w:p>
      <w:pPr>
        <w:rPr>
          <w:rFonts w:asciiTheme="minorEastAsia" w:hAnsiTheme="minorEastAsia" w:cstheme="minorEastAsia"/>
          <w:b/>
          <w:bCs/>
          <w:sz w:val="32"/>
          <w:szCs w:val="32"/>
        </w:rPr>
      </w:pPr>
      <w:r>
        <w:rPr>
          <w:rFonts w:asciiTheme="minorEastAsia" w:hAnsiTheme="minorEastAsia" w:cstheme="minorEastAsia"/>
          <w:b/>
          <w:bCs/>
          <w:sz w:val="32"/>
          <w:szCs w:val="32"/>
        </w:rPr>
        <w:br w:type="page"/>
      </w:r>
    </w:p>
    <w:p>
      <w:pPr>
        <w:spacing w:line="360" w:lineRule="auto"/>
        <w:ind w:right="480"/>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年度评价考核体系自评表</w:t>
      </w:r>
    </w:p>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eastAsia" w:ascii="仿宋" w:hAnsi="仿宋" w:eastAsia="仿宋"/>
          <w:color w:val="FF0000"/>
          <w:lang w:val="en-US" w:eastAsia="zh-CN"/>
        </w:rPr>
      </w:pPr>
      <w:r>
        <w:rPr>
          <w:rFonts w:hint="eastAsia" w:ascii="仿宋" w:hAnsi="仿宋" w:eastAsia="仿宋"/>
          <w:color w:val="FF0000"/>
          <w:lang w:val="en-US" w:eastAsia="zh-CN"/>
        </w:rPr>
        <w:t>根据表格内各项指标及其评估要求办法，学院自行评分，最后计算学院自评分，学校评分无需填写，该材料双面打印且篇幅控制在两页（一张纸）以内。在正式填写时将该行删去。提交材料时需另附电子版《广州商学院学生会2022年工作评价考核体系》Excel表格</w:t>
      </w:r>
      <w:bookmarkStart w:id="0" w:name="_GoBack"/>
      <w:bookmarkEnd w:id="0"/>
      <w:r>
        <w:rPr>
          <w:rFonts w:hint="eastAsia" w:ascii="仿宋" w:hAnsi="仿宋" w:eastAsia="仿宋"/>
          <w:color w:val="FF0000"/>
          <w:lang w:val="en-US" w:eastAsia="zh-CN"/>
        </w:rPr>
        <w:t>。</w:t>
      </w:r>
    </w:p>
    <w:tbl>
      <w:tblPr>
        <w:tblStyle w:val="3"/>
        <w:tblpPr w:leftFromText="180" w:rightFromText="180" w:vertAnchor="text" w:horzAnchor="page" w:tblpX="769" w:tblpY="381"/>
        <w:tblOverlap w:val="never"/>
        <w:tblW w:w="10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8"/>
        <w:gridCol w:w="1411"/>
        <w:gridCol w:w="1500"/>
        <w:gridCol w:w="2928"/>
        <w:gridCol w:w="1308"/>
        <w:gridCol w:w="588"/>
        <w:gridCol w:w="864"/>
        <w:gridCol w:w="720"/>
        <w:gridCol w:w="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10680"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广州商学院学生会2022-2023学年工作评价考核体系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10" w:hRule="atLeast"/>
        </w:trPr>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指标</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评分项目</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评估内容</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评估要求</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评分办法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项目分值</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学院自评分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学校   评分</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color w:val="000000"/>
                <w:sz w:val="21"/>
                <w:szCs w:val="21"/>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6" w:hRule="atLeast"/>
        </w:trPr>
        <w:tc>
          <w:tcPr>
            <w:tcW w:w="64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2"/>
                <w:szCs w:val="22"/>
                <w:u w:val="none"/>
                <w:lang w:val="en-US" w:eastAsia="zh-CN" w:bidi="ar"/>
              </w:rPr>
              <w:t>一、思想引领工作（22%）</w:t>
            </w:r>
          </w:p>
        </w:tc>
        <w:tc>
          <w:tcPr>
            <w:tcW w:w="1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1.1学习宣传贯彻党的二十大会议精神和习近平新时代中国特色社会主义思想</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习近平关于青年工作论述学习情况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学生会骨干集体学习习近平关于青年工作论述，积极参与校院主席团集体学习会，学习有记录，有报道</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查看记录、通讯稿</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eastAsia"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0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配合党团组织开展习近平总书记指示批示精神主题学习情况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学院学生会骨干开展习近平总书记指示批示精神主题学习情况有记录，有报道</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查看记录、通讯稿</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1.2落实“灯塔工程”</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《“灯塔工程”实施细则》落实情况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学院学生会开展活动有灯塔工程标识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查看相关文件、数据、活动图片</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1.3推进“青春榜样”</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开展五四评优表彰活动</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配合团学表彰活动，及时向校学生会报送各种信息，及时、按要求上交各项资料；有开展院级评优表彰，活动有报道。</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查看通知、名单、通讯稿</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开展“广商青年说”活动</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有开展院级“广商青年说”活动，活动材料完备，有报道</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查看活动材料、通讯稿</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1.4思想宣传工作</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协助完成学校各大活动的会场布置情况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各学院学生会协助学校各大活动会场布置内容新颖有特色，符合主题。</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0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向校团委网站投稿情况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学院学生会活动、会议有向校团委网站投稿，在学校网站主页投稿未在校团委网站投稿的，1篇扣0.2分，扣完为止</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查看校团委网站</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重大节日主题教育活动开展</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在五四、七一、国庆等期间开展主题教育活动</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查看记录、通讯稿</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both"/>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64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2"/>
                <w:szCs w:val="22"/>
                <w:u w:val="none"/>
                <w:lang w:val="en-US" w:eastAsia="zh-CN" w:bidi="ar"/>
              </w:rPr>
              <w:t>二、组织建设（26%）</w:t>
            </w:r>
          </w:p>
        </w:tc>
        <w:tc>
          <w:tcPr>
            <w:tcW w:w="141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2.1落实学生会改革</w:t>
            </w:r>
          </w:p>
        </w:tc>
        <w:tc>
          <w:tcPr>
            <w:tcW w:w="15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学生会部门设置与骨干、固定志愿者编制情况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学生会部门和骨干、固定志愿者人数设置合理，未按规定设置扣1分，超编扣1分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查看相关文件</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学代会召开情况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1年一次，按规范程序召开学代会得2分；没有按时召开学代会不得分，程序不规范扣1分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查看相关文件、记录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学生会会议制度落实情况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学院学生会全体骨干会议每学期召开一次、学生会部长会议每月召开一次、学生会部门会议每月召开一次，缺1次扣0.2分，扣完为止</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查看会议记录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8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学生会制度建设情况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学院学生会制度完善，有学生会制度汇编，并定期修改内容</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查看制度文件</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2.2学生骨干建设</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学生骨干选拨情况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按规定做好学院学生会骨干选拨，骨干条件执行到位</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查看选拨通知、公示记录、骨干名册</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学生骨干培养情况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落实并开展春、秋两季学生骨干培训，做好团队建设措施</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查看记录、通讯稿</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学生骨干作用发挥情况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学生骨干作用发挥良好，学生骨干有违规违纪情况1人次扣0.2分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查看违规违纪记录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2.3校院班三级联动</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校院班三级联动落实情况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积极配合学校开展校院班三级联动工作，学院学生会主动创新开展校院班三级联动工作</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查看活动相关文件、通讯稿</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向校团委学生会及其直属机构推荐优秀学生骨干</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学院学生担任校团委学生会及其直属机构学生骨干1人次加0.2分，加满为止</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查看相关文件、记录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64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2"/>
                <w:szCs w:val="22"/>
                <w:u w:val="none"/>
                <w:lang w:val="en-US" w:eastAsia="zh-CN" w:bidi="ar"/>
              </w:rPr>
              <w:t>三、服务同学（22%）</w:t>
            </w:r>
          </w:p>
        </w:tc>
        <w:tc>
          <w:tcPr>
            <w:tcW w:w="1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 美丽校园环境维护工作</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课室卫生打扫工作</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根据评比分数，排名前3名3分，第4-6名2分，第7-9名1分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查看相关资料和记录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48"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校园乱张贴整治工作</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根据评比分数，</w:t>
            </w:r>
            <w:r>
              <w:rPr>
                <w:rFonts w:hint="eastAsia" w:ascii="宋体" w:hAnsi="宋体" w:eastAsia="宋体" w:cs="宋体"/>
                <w:i w:val="0"/>
                <w:iCs w:val="0"/>
                <w:color w:val="000000"/>
                <w:kern w:val="0"/>
                <w:sz w:val="18"/>
                <w:szCs w:val="18"/>
                <w:u w:val="none"/>
                <w:lang w:val="en-US" w:eastAsia="zh-CN" w:bidi="ar"/>
              </w:rPr>
              <w:t>排名前3名3分，第4-6名2分，第7-9名1分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查看活动相关文件、汇总记录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3</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48"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3.2权益服务落实情况</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组织学生代表座谈会情况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每学期开展一次学生代表座谈会，收集学生意见</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查看会议记录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648"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失物招领配合情况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定期配合校权益服务部开展失物招领的工作</w:t>
            </w:r>
          </w:p>
        </w:tc>
        <w:tc>
          <w:tcPr>
            <w:tcW w:w="13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查看工作记录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48"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vMerge w:val="continue"/>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物资借用配合情况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借用物资合理，归还物资及时</w:t>
            </w:r>
          </w:p>
        </w:tc>
        <w:tc>
          <w:tcPr>
            <w:tcW w:w="13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查看工作记录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48"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3.3学风建设</w:t>
            </w:r>
          </w:p>
        </w:tc>
        <w:tc>
          <w:tcPr>
            <w:tcW w:w="15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组织开展学习经验交流、专业知识讲座活动情况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每学期开展一次学习经验交流会，一次专业知识讲座</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查看活动记录、通讯稿</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48" w:type="dxa"/>
            <w:vMerge w:val="continue"/>
            <w:tcBorders>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3.4“我为同学做实事”项目活动</w:t>
            </w:r>
          </w:p>
        </w:tc>
        <w:tc>
          <w:tcPr>
            <w:tcW w:w="15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组织开展“我为同学做实事”项目活动</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积极配合学校开展“我为同学做实事”项目活动，学院学生会主动创新开展</w:t>
            </w:r>
            <w:r>
              <w:rPr>
                <w:rFonts w:hint="eastAsia" w:ascii="宋体" w:hAnsi="宋体" w:eastAsia="宋体" w:cs="宋体"/>
                <w:i w:val="0"/>
                <w:iCs w:val="0"/>
                <w:color w:val="000000"/>
                <w:kern w:val="0"/>
                <w:sz w:val="18"/>
                <w:szCs w:val="18"/>
                <w:u w:val="none"/>
                <w:lang w:val="en-US" w:eastAsia="zh-CN" w:bidi="ar"/>
              </w:rPr>
              <w:t>“我为同学做实事”项目活动</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查看活动记录、通讯稿</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36" w:hRule="atLeast"/>
        </w:trPr>
        <w:tc>
          <w:tcPr>
            <w:tcW w:w="64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四、服务素质拓展工作（20%）</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4.1活动规范</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落实《学生活动管理办法》“4+X”制度情况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学院团委开展校外活动、跨院活动、面向全校的活动有申请、有备案，未申请备案1次活动扣0.5分，“4+X”认定不规范1次扣0.2，扣完为止</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查看活动记录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4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4.2推进“活力广商”</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学生文化艺术节参与情况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参与全部活动项目得4分，未参与1项扣0.5分；获优秀组织奖得2分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查看活动与获奖资料</w:t>
            </w: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学生体育节参与情况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参与全部活动项目得4分，未参与1项扣0.5分；获优秀组织奖得2分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查看活动与获奖资料</w:t>
            </w: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60" w:hRule="atLeast"/>
        </w:trPr>
        <w:tc>
          <w:tcPr>
            <w:tcW w:w="64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4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学生社团文化节参与情况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学院主管的社团有申报社团文化节项目得2分，获奖得2分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查看活动与获奖资料</w:t>
            </w:r>
          </w:p>
        </w:tc>
        <w:tc>
          <w:tcPr>
            <w:tcW w:w="5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五、综合工作（10%）</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5.1材料数据上交情况</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按要求上交材料数据情况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按要求上交得1分，未按要求上交1次扣0.2分，扣完为止</w:t>
            </w:r>
          </w:p>
        </w:tc>
        <w:tc>
          <w:tcPr>
            <w:tcW w:w="130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查看相关资料，结合日常工作</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5.2会议情况</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校学生会会议、各部门系统会议出席情况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齐人准时出席得1分；迟到或请假1人次扣0.1分；缺席1人次扣0.2分，扣完为止</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查看相关记录</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5.3工作配合情况</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重要工作配合情况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军训动员总结、校运会开闭幕式等重要组织工作配合好得1分，配合失误1次扣0.2分，扣完为止</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查看相关文件</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5.4特色工作</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学院学生会工作特色凝练情况</w:t>
            </w:r>
          </w:p>
        </w:tc>
        <w:tc>
          <w:tcPr>
            <w:tcW w:w="2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有凝练材料1分，工作有特色1分</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查看相关文件</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18"/>
                <w:szCs w:val="18"/>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7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总分</w:t>
            </w:r>
          </w:p>
        </w:tc>
        <w:tc>
          <w:tcPr>
            <w:tcW w:w="5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i w:val="0"/>
                <w:iCs w:val="0"/>
                <w:color w:val="000000"/>
                <w:sz w:val="24"/>
                <w:szCs w:val="24"/>
                <w:u w:val="none"/>
              </w:rPr>
            </w:pPr>
          </w:p>
        </w:tc>
        <w:tc>
          <w:tcPr>
            <w:tcW w:w="7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rPr>
            </w:pPr>
          </w:p>
        </w:tc>
      </w:tr>
    </w:tbl>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eastAsia" w:ascii="仿宋" w:hAnsi="仿宋" w:eastAsia="仿宋"/>
          <w:color w:val="FF0000"/>
          <w:lang w:val="en-US" w:eastAsia="zh-CN"/>
        </w:rPr>
      </w:pPr>
    </w:p>
    <w:p>
      <w:pPr>
        <w:rPr>
          <w:rFonts w:hint="eastAsia" w:ascii="仿宋" w:hAnsi="仿宋" w:eastAsia="仿宋"/>
          <w:color w:val="FF0000"/>
          <w:lang w:val="en-US" w:eastAsia="zh-CN"/>
        </w:rPr>
      </w:pPr>
      <w:r>
        <w:rPr>
          <w:rFonts w:hint="eastAsia" w:ascii="仿宋" w:hAnsi="仿宋" w:eastAsia="仿宋"/>
          <w:color w:val="FF0000"/>
          <w:lang w:val="en-US" w:eastAsia="zh-CN"/>
        </w:rPr>
        <w:br w:type="page"/>
      </w:r>
    </w:p>
    <w:p>
      <w:pPr>
        <w:spacing w:line="360" w:lineRule="auto"/>
        <w:ind w:right="480"/>
        <w:jc w:val="center"/>
        <w:rPr>
          <w:rFonts w:hint="default" w:asciiTheme="minorEastAsia" w:hAnsiTheme="minorEastAsia" w:cstheme="minorEastAsia"/>
          <w:b/>
          <w:bCs/>
          <w:sz w:val="32"/>
          <w:szCs w:val="32"/>
          <w:lang w:val="en-US" w:eastAsia="zh-CN"/>
        </w:rPr>
      </w:pPr>
      <w:r>
        <w:rPr>
          <w:rFonts w:hint="eastAsia" w:asciiTheme="minorEastAsia" w:hAnsiTheme="minorEastAsia" w:cstheme="minorEastAsia"/>
          <w:b/>
          <w:bCs/>
          <w:sz w:val="32"/>
          <w:szCs w:val="32"/>
          <w:lang w:val="en-US" w:eastAsia="zh-CN"/>
        </w:rPr>
        <w:t>佐证材料</w:t>
      </w:r>
    </w:p>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default" w:ascii="仿宋" w:hAnsi="仿宋" w:eastAsia="仿宋"/>
          <w:color w:val="FF0000"/>
          <w:lang w:val="en-US" w:eastAsia="zh-CN"/>
        </w:rPr>
      </w:pPr>
      <w:r>
        <w:rPr>
          <w:rFonts w:hint="eastAsia" w:ascii="仿宋" w:hAnsi="仿宋" w:eastAsia="仿宋"/>
          <w:color w:val="FF0000"/>
          <w:lang w:val="en-US" w:eastAsia="zh-CN"/>
        </w:rPr>
        <w:t>佐证材料需按照申报表内“组织获奖情况”的填写顺序进行排版。</w:t>
      </w:r>
      <w:r>
        <w:rPr>
          <w:rFonts w:hint="eastAsia" w:ascii="仿宋" w:hAnsi="仿宋" w:eastAsia="仿宋"/>
          <w:b/>
          <w:bCs/>
          <w:color w:val="FF0000"/>
          <w:lang w:val="en-US" w:eastAsia="zh-CN"/>
        </w:rPr>
        <w:t>一页仅放两张图</w:t>
      </w:r>
      <w:r>
        <w:rPr>
          <w:rFonts w:hint="eastAsia" w:ascii="仿宋" w:hAnsi="仿宋" w:eastAsia="仿宋"/>
          <w:color w:val="FF0000"/>
          <w:lang w:val="en-US" w:eastAsia="zh-CN"/>
        </w:rPr>
        <w:t>，每张图比例要求4：3（假设获得3项国家级奖项，则从该附件材料的第三页开始附上省级奖项）。若无国家级奖项则删除【国家级】页，以此类推。在正式填写时将该行删去。该材料无需打印提交。</w:t>
      </w:r>
    </w:p>
    <w:p>
      <w:pPr>
        <w:keepNext w:val="0"/>
        <w:keepLines w:val="0"/>
        <w:pageBreakBefore w:val="0"/>
        <w:widowControl w:val="0"/>
        <w:kinsoku/>
        <w:wordWrap/>
        <w:overflowPunct/>
        <w:topLinePunct w:val="0"/>
        <w:autoSpaceDE/>
        <w:autoSpaceDN/>
        <w:bidi w:val="0"/>
        <w:adjustRightInd/>
        <w:snapToGrid/>
        <w:ind w:right="317"/>
        <w:jc w:val="center"/>
        <w:textAlignment w:val="auto"/>
        <w:rPr>
          <w:rFonts w:hint="default" w:ascii="仿宋" w:hAnsi="仿宋" w:eastAsia="仿宋"/>
          <w:color w:val="000000" w:themeColor="text1"/>
          <w:lang w:val="en-US" w:eastAsia="zh-CN"/>
          <w14:textFill>
            <w14:solidFill>
              <w14:schemeClr w14:val="tx1"/>
            </w14:solidFill>
          </w14:textFill>
        </w:rPr>
      </w:pPr>
      <w:r>
        <w:rPr>
          <w:rFonts w:hint="eastAsia" w:ascii="宋体" w:hAnsi="宋体" w:eastAsia="宋体" w:cs="宋体"/>
          <w:color w:val="000000" w:themeColor="text1"/>
          <w:sz w:val="30"/>
          <w:szCs w:val="30"/>
          <w:lang w:val="en-US" w:eastAsia="zh-CN"/>
          <w14:textFill>
            <w14:solidFill>
              <w14:schemeClr w14:val="tx1"/>
            </w14:solidFill>
          </w14:textFill>
        </w:rPr>
        <w:t>【国家级】</w:t>
      </w:r>
    </w:p>
    <w:p>
      <w:pPr>
        <w:keepNext w:val="0"/>
        <w:keepLines w:val="0"/>
        <w:pageBreakBefore w:val="0"/>
        <w:widowControl w:val="0"/>
        <w:kinsoku/>
        <w:wordWrap/>
        <w:overflowPunct/>
        <w:topLinePunct w:val="0"/>
        <w:autoSpaceDE/>
        <w:autoSpaceDN/>
        <w:bidi w:val="0"/>
        <w:adjustRightInd/>
        <w:snapToGrid/>
        <w:ind w:right="317" w:firstLine="480" w:firstLineChars="200"/>
        <w:jc w:val="left"/>
        <w:textAlignment w:val="auto"/>
        <w:rPr>
          <w:rFonts w:hint="eastAsia" w:ascii="仿宋" w:hAnsi="仿宋" w:eastAsia="仿宋"/>
          <w:color w:val="FF0000"/>
          <w:sz w:val="24"/>
          <w:szCs w:val="24"/>
          <w:lang w:val="en-US" w:eastAsia="zh-CN"/>
        </w:rPr>
      </w:pPr>
      <w:r>
        <w:rPr>
          <w:rFonts w:hint="eastAsia" w:ascii="仿宋" w:hAnsi="仿宋" w:eastAsia="仿宋"/>
          <w:color w:val="FF0000"/>
          <w:sz w:val="24"/>
          <w:szCs w:val="24"/>
          <w:lang w:val="en-US" w:eastAsia="zh-CN"/>
        </w:rPr>
        <w:t>1.20xx年x月，获xxx（单位）颁发的全国优秀xx</w:t>
      </w:r>
    </w:p>
    <w:p>
      <w:pPr>
        <w:jc w:val="center"/>
        <w:rPr>
          <w:rFonts w:hint="default"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（图片）</w:t>
      </w:r>
    </w:p>
    <w:p>
      <w:pPr>
        <w:jc w:val="left"/>
        <w:rPr>
          <w:rFonts w:hint="eastAsia" w:ascii="仿宋" w:hAnsi="仿宋" w:eastAsia="仿宋" w:cs="方正仿宋_GBK"/>
          <w:color w:val="FF0000"/>
          <w:sz w:val="21"/>
          <w:szCs w:val="21"/>
          <w:lang w:val="en-US" w:eastAsia="zh-CN"/>
        </w:rPr>
      </w:pPr>
    </w:p>
    <w:p>
      <w:pPr>
        <w:rPr>
          <w:rFonts w:hint="eastAsia" w:ascii="宋体" w:hAnsi="宋体" w:eastAsia="宋体" w:cs="宋体"/>
          <w:color w:val="000000" w:themeColor="text1"/>
          <w:sz w:val="30"/>
          <w:szCs w:val="30"/>
          <w:lang w:val="en-US" w:eastAsia="zh-CN"/>
          <w14:textFill>
            <w14:solidFill>
              <w14:schemeClr w14:val="tx1"/>
            </w14:solidFill>
          </w14:textFill>
        </w:rPr>
      </w:pPr>
      <w:r>
        <w:rPr>
          <w:rFonts w:hint="eastAsia" w:ascii="宋体" w:hAnsi="宋体" w:eastAsia="宋体" w:cs="宋体"/>
          <w:color w:val="000000" w:themeColor="text1"/>
          <w:sz w:val="30"/>
          <w:szCs w:val="30"/>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ind w:right="317"/>
        <w:jc w:val="center"/>
        <w:textAlignment w:val="auto"/>
        <w:rPr>
          <w:rFonts w:hint="eastAsia" w:ascii="宋体" w:hAnsi="宋体" w:eastAsia="宋体" w:cs="宋体"/>
          <w:color w:val="000000" w:themeColor="text1"/>
          <w:sz w:val="30"/>
          <w:szCs w:val="30"/>
          <w:lang w:val="en-US" w:eastAsia="zh-CN"/>
          <w14:textFill>
            <w14:solidFill>
              <w14:schemeClr w14:val="tx1"/>
            </w14:solidFill>
          </w14:textFill>
        </w:rPr>
      </w:pPr>
      <w:r>
        <w:rPr>
          <w:rFonts w:hint="eastAsia" w:ascii="宋体" w:hAnsi="宋体" w:eastAsia="宋体" w:cs="宋体"/>
          <w:color w:val="000000" w:themeColor="text1"/>
          <w:sz w:val="30"/>
          <w:szCs w:val="30"/>
          <w:lang w:val="en-US" w:eastAsia="zh-CN"/>
          <w14:textFill>
            <w14:solidFill>
              <w14:schemeClr w14:val="tx1"/>
            </w14:solidFill>
          </w14:textFill>
        </w:rPr>
        <w:t>【省级】</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left"/>
        <w:textAlignment w:val="auto"/>
        <w:rPr>
          <w:rFonts w:hint="eastAsia" w:ascii="仿宋" w:hAnsi="仿宋" w:eastAsia="仿宋" w:cs="方正仿宋_GBK"/>
          <w:color w:val="FF0000"/>
          <w:sz w:val="21"/>
          <w:szCs w:val="21"/>
          <w:lang w:val="en-US" w:eastAsia="zh-CN"/>
        </w:rPr>
      </w:pPr>
      <w:r>
        <w:rPr>
          <w:rFonts w:hint="eastAsia" w:ascii="仿宋" w:hAnsi="仿宋" w:eastAsia="仿宋"/>
          <w:color w:val="FF0000"/>
          <w:sz w:val="24"/>
          <w:szCs w:val="24"/>
          <w:lang w:val="en-US" w:eastAsia="zh-CN"/>
        </w:rPr>
        <w:t>2.20xx年x月，获x</w:t>
      </w:r>
      <w:r>
        <w:rPr>
          <w:rFonts w:hint="eastAsia" w:ascii="仿宋" w:hAnsi="仿宋" w:eastAsia="仿宋" w:cs="方正仿宋_GBK"/>
          <w:color w:val="FF0000"/>
          <w:sz w:val="24"/>
          <w:szCs w:val="24"/>
          <w:lang w:val="en-US" w:eastAsia="zh-CN"/>
        </w:rPr>
        <w:t>xx（单位）颁发的广东省优秀xx</w:t>
      </w:r>
    </w:p>
    <w:p>
      <w:pPr>
        <w:numPr>
          <w:ilvl w:val="0"/>
          <w:numId w:val="0"/>
        </w:numPr>
        <w:jc w:val="center"/>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（图片）</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left"/>
        <w:textAlignment w:val="auto"/>
        <w:rPr>
          <w:rFonts w:hint="eastAsia" w:ascii="仿宋" w:hAnsi="仿宋" w:eastAsia="仿宋" w:cs="方正仿宋_GBK"/>
          <w:color w:val="FF0000"/>
          <w:sz w:val="24"/>
          <w:szCs w:val="24"/>
          <w:lang w:val="en-US" w:eastAsia="zh-CN"/>
        </w:rPr>
      </w:pPr>
      <w:r>
        <w:rPr>
          <w:rFonts w:hint="eastAsia" w:ascii="仿宋" w:hAnsi="仿宋" w:eastAsia="仿宋"/>
          <w:color w:val="FF0000"/>
          <w:sz w:val="24"/>
          <w:szCs w:val="24"/>
          <w:lang w:val="en-US" w:eastAsia="zh-CN"/>
        </w:rPr>
        <w:t>3.20xx年x月，获x</w:t>
      </w:r>
      <w:r>
        <w:rPr>
          <w:rFonts w:hint="eastAsia" w:ascii="仿宋" w:hAnsi="仿宋" w:eastAsia="仿宋" w:cs="方正仿宋_GBK"/>
          <w:color w:val="FF0000"/>
          <w:sz w:val="24"/>
          <w:szCs w:val="24"/>
          <w:lang w:val="en-US" w:eastAsia="zh-CN"/>
        </w:rPr>
        <w:t>xx（单位）颁发的广东省优秀xx</w:t>
      </w:r>
    </w:p>
    <w:p>
      <w:pPr>
        <w:numPr>
          <w:ilvl w:val="0"/>
          <w:numId w:val="0"/>
        </w:numPr>
        <w:jc w:val="center"/>
        <w:rPr>
          <w:rFonts w:hint="default"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（图片）</w:t>
      </w:r>
    </w:p>
    <w:p>
      <w:pPr>
        <w:rPr>
          <w:rFonts w:hint="eastAsia" w:ascii="宋体" w:hAnsi="宋体" w:eastAsia="宋体" w:cs="宋体"/>
          <w:color w:val="000000" w:themeColor="text1"/>
          <w:sz w:val="30"/>
          <w:szCs w:val="30"/>
          <w:lang w:val="en-US" w:eastAsia="zh-CN"/>
          <w14:textFill>
            <w14:solidFill>
              <w14:schemeClr w14:val="tx1"/>
            </w14:solidFill>
          </w14:textFill>
        </w:rPr>
      </w:pPr>
      <w:r>
        <w:rPr>
          <w:rFonts w:hint="eastAsia" w:ascii="宋体" w:hAnsi="宋体" w:eastAsia="宋体" w:cs="宋体"/>
          <w:color w:val="000000" w:themeColor="text1"/>
          <w:sz w:val="30"/>
          <w:szCs w:val="30"/>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ind w:right="317"/>
        <w:jc w:val="center"/>
        <w:textAlignment w:val="auto"/>
        <w:rPr>
          <w:rFonts w:hint="eastAsia" w:ascii="宋体" w:hAnsi="宋体" w:eastAsia="宋体" w:cs="宋体"/>
          <w:color w:val="000000" w:themeColor="text1"/>
          <w:sz w:val="30"/>
          <w:szCs w:val="30"/>
          <w:lang w:val="en-US" w:eastAsia="zh-CN"/>
          <w14:textFill>
            <w14:solidFill>
              <w14:schemeClr w14:val="tx1"/>
            </w14:solidFill>
          </w14:textFill>
        </w:rPr>
      </w:pPr>
      <w:r>
        <w:rPr>
          <w:rFonts w:hint="eastAsia" w:ascii="宋体" w:hAnsi="宋体" w:eastAsia="宋体" w:cs="宋体"/>
          <w:color w:val="000000" w:themeColor="text1"/>
          <w:sz w:val="30"/>
          <w:szCs w:val="30"/>
          <w:lang w:val="en-US" w:eastAsia="zh-CN"/>
          <w14:textFill>
            <w14:solidFill>
              <w14:schemeClr w14:val="tx1"/>
            </w14:solidFill>
          </w14:textFill>
        </w:rPr>
        <w:t>【市级】</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jc w:val="left"/>
        <w:textAlignment w:val="auto"/>
        <w:rPr>
          <w:rFonts w:hint="eastAsia" w:ascii="仿宋" w:hAnsi="仿宋" w:eastAsia="仿宋" w:cs="方正仿宋_GBK"/>
          <w:color w:val="FF0000"/>
          <w:sz w:val="24"/>
          <w:szCs w:val="24"/>
          <w:lang w:val="en-US" w:eastAsia="zh-CN"/>
        </w:rPr>
      </w:pPr>
      <w:r>
        <w:rPr>
          <w:rFonts w:hint="eastAsia" w:ascii="仿宋" w:hAnsi="仿宋" w:eastAsia="仿宋" w:cs="方正仿宋_GBK"/>
          <w:color w:val="FF0000"/>
          <w:sz w:val="24"/>
          <w:szCs w:val="24"/>
          <w:lang w:val="en-US" w:eastAsia="zh-CN"/>
        </w:rPr>
        <w:t>4.20xx年x月，获xxx（单位）颁发的广州市优秀xx</w:t>
      </w:r>
    </w:p>
    <w:p>
      <w:pPr>
        <w:numPr>
          <w:ilvl w:val="0"/>
          <w:numId w:val="0"/>
        </w:numPr>
        <w:jc w:val="center"/>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（图片）</w:t>
      </w:r>
    </w:p>
    <w:p>
      <w:pPr>
        <w:rPr>
          <w:rFonts w:hint="eastAsia" w:ascii="宋体" w:hAnsi="宋体" w:eastAsia="宋体" w:cs="宋体"/>
          <w:color w:val="000000" w:themeColor="text1"/>
          <w:sz w:val="30"/>
          <w:szCs w:val="30"/>
          <w:lang w:val="en-US" w:eastAsia="zh-CN"/>
          <w14:textFill>
            <w14:solidFill>
              <w14:schemeClr w14:val="tx1"/>
            </w14:solidFill>
          </w14:textFill>
        </w:rPr>
      </w:pPr>
      <w:r>
        <w:rPr>
          <w:rFonts w:hint="eastAsia" w:ascii="宋体" w:hAnsi="宋体" w:eastAsia="宋体" w:cs="宋体"/>
          <w:color w:val="000000" w:themeColor="text1"/>
          <w:sz w:val="30"/>
          <w:szCs w:val="30"/>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ind w:right="317"/>
        <w:jc w:val="center"/>
        <w:textAlignment w:val="auto"/>
        <w:rPr>
          <w:rFonts w:hint="eastAsia" w:ascii="宋体" w:hAnsi="宋体" w:eastAsia="宋体" w:cs="宋体"/>
          <w:color w:val="000000" w:themeColor="text1"/>
          <w:sz w:val="30"/>
          <w:szCs w:val="30"/>
          <w:lang w:val="en-US" w:eastAsia="zh-CN"/>
          <w14:textFill>
            <w14:solidFill>
              <w14:schemeClr w14:val="tx1"/>
            </w14:solidFill>
          </w14:textFill>
        </w:rPr>
      </w:pPr>
      <w:r>
        <w:rPr>
          <w:rFonts w:hint="eastAsia" w:ascii="宋体" w:hAnsi="宋体" w:eastAsia="宋体" w:cs="宋体"/>
          <w:color w:val="000000" w:themeColor="text1"/>
          <w:sz w:val="30"/>
          <w:szCs w:val="30"/>
          <w:lang w:val="en-US" w:eastAsia="zh-CN"/>
          <w14:textFill>
            <w14:solidFill>
              <w14:schemeClr w14:val="tx1"/>
            </w14:solidFill>
          </w14:textFill>
        </w:rPr>
        <w:t>【校级】</w:t>
      </w:r>
    </w:p>
    <w:p>
      <w:pPr>
        <w:keepNext w:val="0"/>
        <w:keepLines w:val="0"/>
        <w:pageBreakBefore w:val="0"/>
        <w:widowControl w:val="0"/>
        <w:numPr>
          <w:ilvl w:val="0"/>
          <w:numId w:val="0"/>
        </w:numPr>
        <w:kinsoku/>
        <w:wordWrap/>
        <w:overflowPunct/>
        <w:topLinePunct w:val="0"/>
        <w:autoSpaceDE/>
        <w:autoSpaceDN/>
        <w:bidi w:val="0"/>
        <w:adjustRightInd/>
        <w:snapToGrid/>
        <w:ind w:leftChars="0" w:right="317" w:rightChars="0" w:firstLine="480" w:firstLineChars="200"/>
        <w:jc w:val="left"/>
        <w:textAlignment w:val="auto"/>
        <w:rPr>
          <w:rFonts w:hint="eastAsia" w:ascii="仿宋" w:hAnsi="仿宋" w:eastAsia="仿宋" w:cs="方正仿宋_GBK"/>
          <w:color w:val="FF0000"/>
          <w:sz w:val="24"/>
          <w:szCs w:val="24"/>
          <w:lang w:val="en-US" w:eastAsia="zh-CN"/>
        </w:rPr>
      </w:pPr>
      <w:r>
        <w:rPr>
          <w:rFonts w:hint="eastAsia" w:ascii="仿宋" w:hAnsi="仿宋" w:eastAsia="仿宋" w:cs="方正仿宋_GBK"/>
          <w:color w:val="FF0000"/>
          <w:sz w:val="24"/>
          <w:szCs w:val="24"/>
          <w:lang w:val="en-US" w:eastAsia="zh-CN"/>
        </w:rPr>
        <w:t>5.20xx年x月，获xxx（单位）颁发的广州商学院优秀xx</w:t>
      </w:r>
    </w:p>
    <w:p>
      <w:pPr>
        <w:numPr>
          <w:ilvl w:val="0"/>
          <w:numId w:val="0"/>
        </w:numPr>
        <w:jc w:val="center"/>
        <w:rPr>
          <w:rFonts w:hint="eastAsia" w:ascii="仿宋" w:hAnsi="仿宋" w:eastAsia="仿宋" w:cs="方正仿宋_GBK"/>
          <w:color w:val="FF0000"/>
          <w:sz w:val="21"/>
          <w:szCs w:val="21"/>
          <w:lang w:val="en-US" w:eastAsia="zh-CN"/>
        </w:rPr>
      </w:pPr>
      <w:r>
        <w:rPr>
          <w:rFonts w:hint="eastAsia" w:ascii="仿宋" w:hAnsi="仿宋" w:eastAsia="仿宋" w:cs="方正仿宋_GBK"/>
          <w:color w:val="FF0000"/>
          <w:sz w:val="21"/>
          <w:szCs w:val="21"/>
          <w:lang w:val="en-US" w:eastAsia="zh-CN"/>
        </w:rPr>
        <w:t>（图片）</w:t>
      </w:r>
    </w:p>
    <w:p>
      <w:pPr>
        <w:keepNext w:val="0"/>
        <w:keepLines w:val="0"/>
        <w:pageBreakBefore w:val="0"/>
        <w:widowControl w:val="0"/>
        <w:numPr>
          <w:ilvl w:val="0"/>
          <w:numId w:val="0"/>
        </w:numPr>
        <w:kinsoku/>
        <w:wordWrap/>
        <w:overflowPunct/>
        <w:topLinePunct w:val="0"/>
        <w:autoSpaceDE/>
        <w:autoSpaceDN/>
        <w:bidi w:val="0"/>
        <w:adjustRightInd/>
        <w:snapToGrid/>
        <w:ind w:leftChars="0" w:right="317" w:rightChars="0"/>
        <w:jc w:val="center"/>
        <w:textAlignment w:val="auto"/>
        <w:rPr>
          <w:rFonts w:hint="default" w:ascii="仿宋" w:hAnsi="仿宋" w:eastAsia="仿宋" w:cs="方正仿宋_GBK"/>
          <w:color w:val="FF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leftChars="0" w:right="317" w:rightChars="0"/>
        <w:jc w:val="left"/>
        <w:textAlignment w:val="auto"/>
        <w:rPr>
          <w:rFonts w:hint="default" w:ascii="仿宋" w:hAnsi="仿宋" w:eastAsia="仿宋" w:cs="方正仿宋_GBK"/>
          <w:color w:val="FF0000"/>
          <w:sz w:val="21"/>
          <w:szCs w:val="21"/>
          <w:lang w:val="en-US" w:eastAsia="zh-CN"/>
        </w:rPr>
      </w:pPr>
    </w:p>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default" w:ascii="仿宋" w:hAnsi="仿宋" w:eastAsia="仿宋"/>
          <w:color w:val="FF0000"/>
          <w:lang w:val="en-US" w:eastAsia="zh-CN"/>
        </w:rPr>
      </w:pPr>
    </w:p>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default" w:ascii="仿宋" w:hAnsi="仿宋" w:eastAsia="仿宋"/>
          <w:color w:val="FF0000"/>
          <w:lang w:val="en-US" w:eastAsia="zh-CN"/>
        </w:rPr>
      </w:pPr>
    </w:p>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default" w:ascii="仿宋" w:hAnsi="仿宋" w:eastAsia="仿宋"/>
          <w:color w:val="FF0000"/>
          <w:lang w:val="en-US" w:eastAsia="zh-CN"/>
        </w:rPr>
      </w:pPr>
    </w:p>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default" w:ascii="仿宋" w:hAnsi="仿宋" w:eastAsia="仿宋"/>
          <w:color w:val="FF0000"/>
          <w:lang w:val="en-US" w:eastAsia="zh-CN"/>
        </w:rPr>
      </w:pPr>
    </w:p>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eastAsia" w:ascii="仿宋" w:hAnsi="仿宋" w:eastAsia="仿宋"/>
          <w:color w:val="FF0000"/>
          <w:lang w:val="en-US" w:eastAsia="zh-CN"/>
        </w:rPr>
      </w:pPr>
    </w:p>
    <w:p>
      <w:pPr>
        <w:keepNext w:val="0"/>
        <w:keepLines w:val="0"/>
        <w:pageBreakBefore w:val="0"/>
        <w:widowControl w:val="0"/>
        <w:kinsoku/>
        <w:wordWrap/>
        <w:overflowPunct/>
        <w:topLinePunct w:val="0"/>
        <w:autoSpaceDE/>
        <w:autoSpaceDN/>
        <w:bidi w:val="0"/>
        <w:adjustRightInd/>
        <w:snapToGrid/>
        <w:ind w:right="317" w:firstLine="420" w:firstLineChars="200"/>
        <w:jc w:val="left"/>
        <w:textAlignment w:val="auto"/>
        <w:rPr>
          <w:rFonts w:hint="default" w:ascii="仿宋" w:hAnsi="仿宋" w:eastAsia="仿宋"/>
          <w:color w:val="FF0000"/>
          <w:lang w:val="en-US" w:eastAsia="zh-CN"/>
        </w:rPr>
      </w:pPr>
    </w:p>
    <w:p>
      <w:pPr>
        <w:wordWrap/>
        <w:ind w:right="315"/>
        <w:jc w:val="left"/>
        <w:rPr>
          <w:rFonts w:hint="eastAsia" w:ascii="仿宋" w:hAnsi="仿宋" w:eastAsia="仿宋"/>
          <w:lang w:val="en-US" w:eastAsia="zh-CN"/>
        </w:rPr>
      </w:pPr>
    </w:p>
    <w:p>
      <w:pPr>
        <w:wordWrap/>
        <w:ind w:right="315"/>
        <w:jc w:val="left"/>
        <w:rPr>
          <w:rFonts w:hint="eastAsia" w:ascii="仿宋" w:hAnsi="仿宋" w:eastAsia="仿宋"/>
          <w:lang w:val="en-US" w:eastAsia="zh-CN"/>
        </w:rPr>
      </w:pPr>
    </w:p>
    <w:p>
      <w:pPr>
        <w:wordWrap/>
        <w:ind w:right="315"/>
        <w:jc w:val="left"/>
        <w:rPr>
          <w:rFonts w:hint="default" w:ascii="仿宋" w:hAnsi="仿宋" w:eastAsia="仿宋"/>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lM2Y4YmY0Mjc0NTZkNGFlMzVhMjA5ZTA5ZjUxZjYifQ=="/>
  </w:docVars>
  <w:rsids>
    <w:rsidRoot w:val="7F4B17D2"/>
    <w:rsid w:val="002D4E4D"/>
    <w:rsid w:val="003258FD"/>
    <w:rsid w:val="00884A38"/>
    <w:rsid w:val="00BA7EF4"/>
    <w:rsid w:val="02070CCA"/>
    <w:rsid w:val="021C02D8"/>
    <w:rsid w:val="0435431D"/>
    <w:rsid w:val="04732647"/>
    <w:rsid w:val="092D54BA"/>
    <w:rsid w:val="093F6146"/>
    <w:rsid w:val="0D662D48"/>
    <w:rsid w:val="0F1E1F57"/>
    <w:rsid w:val="12B04A66"/>
    <w:rsid w:val="134F773C"/>
    <w:rsid w:val="13CA1B57"/>
    <w:rsid w:val="15772957"/>
    <w:rsid w:val="16191819"/>
    <w:rsid w:val="170B2E59"/>
    <w:rsid w:val="1B777B6A"/>
    <w:rsid w:val="1CF60ECC"/>
    <w:rsid w:val="1E2702D2"/>
    <w:rsid w:val="1F2015D7"/>
    <w:rsid w:val="1F3B1D23"/>
    <w:rsid w:val="1FA12306"/>
    <w:rsid w:val="209778A5"/>
    <w:rsid w:val="23540453"/>
    <w:rsid w:val="24AF1021"/>
    <w:rsid w:val="24DC3F73"/>
    <w:rsid w:val="25522005"/>
    <w:rsid w:val="2656265A"/>
    <w:rsid w:val="2D6A5BA1"/>
    <w:rsid w:val="3317670F"/>
    <w:rsid w:val="3848736B"/>
    <w:rsid w:val="38EC2EA6"/>
    <w:rsid w:val="39974106"/>
    <w:rsid w:val="3C3F2833"/>
    <w:rsid w:val="3CC673F1"/>
    <w:rsid w:val="3D670293"/>
    <w:rsid w:val="3EC45FF2"/>
    <w:rsid w:val="41023DA8"/>
    <w:rsid w:val="41A13944"/>
    <w:rsid w:val="433230F1"/>
    <w:rsid w:val="43DE6DD5"/>
    <w:rsid w:val="47727F60"/>
    <w:rsid w:val="47AD7DF3"/>
    <w:rsid w:val="48594C7C"/>
    <w:rsid w:val="4AEE24B3"/>
    <w:rsid w:val="4F041DA9"/>
    <w:rsid w:val="52F100BB"/>
    <w:rsid w:val="53C539F6"/>
    <w:rsid w:val="55E55DA1"/>
    <w:rsid w:val="575B631B"/>
    <w:rsid w:val="59527BF2"/>
    <w:rsid w:val="5AE66844"/>
    <w:rsid w:val="5CEA06AE"/>
    <w:rsid w:val="64E3550A"/>
    <w:rsid w:val="6A6E6B49"/>
    <w:rsid w:val="6AF73DA9"/>
    <w:rsid w:val="6B381289"/>
    <w:rsid w:val="6C2F242B"/>
    <w:rsid w:val="6D2A303F"/>
    <w:rsid w:val="6D535020"/>
    <w:rsid w:val="715FE09B"/>
    <w:rsid w:val="76D161A2"/>
    <w:rsid w:val="77BEBEB0"/>
    <w:rsid w:val="7B223C58"/>
    <w:rsid w:val="7CC916DD"/>
    <w:rsid w:val="7D4F6073"/>
    <w:rsid w:val="7F332BB5"/>
    <w:rsid w:val="7F4B17D2"/>
    <w:rsid w:val="7F4C5F1C"/>
    <w:rsid w:val="FFF74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Body Text Indent"/>
    <w:basedOn w:val="1"/>
    <w:qFormat/>
    <w:uiPriority w:val="0"/>
    <w:pPr>
      <w:adjustRightInd w:val="0"/>
      <w:spacing w:line="312" w:lineRule="atLeast"/>
      <w:ind w:firstLine="432"/>
      <w:textAlignment w:val="baseline"/>
    </w:pPr>
    <w:rPr>
      <w:rFonts w:ascii="Calibri" w:hAnsi="Calibri"/>
      <w:kern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I:\Users\lanletian\Library\Containers\com.kingsoft.wpsoffice.mac\Data\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10</Pages>
  <Words>3111</Words>
  <Characters>3329</Characters>
  <Lines>4</Lines>
  <Paragraphs>1</Paragraphs>
  <TotalTime>1</TotalTime>
  <ScaleCrop>false</ScaleCrop>
  <LinksUpToDate>false</LinksUpToDate>
  <CharactersWithSpaces>3481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2018-04-03T15:52:00Z</dcterms:created>
  <dc:creator>Juice dan</dc:creator>
  <cp:lastModifiedBy>读者</cp:lastModifiedBy>
  <dcterms:modified xsi:type="dcterms:W3CDTF">2023-04-04T06:44:50Z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CEDB0EF9BEA34B94B990C632B9404CBD</vt:lpwstr>
  </property>
</Properties>
</file>